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9453" w14:textId="58DE77DA" w:rsidR="007B2A64" w:rsidRDefault="006C0361">
      <w:pPr>
        <w:spacing w:before="79"/>
        <w:ind w:left="676"/>
        <w:rPr>
          <w:b/>
          <w:sz w:val="28"/>
          <w:u w:val="thick"/>
        </w:rPr>
      </w:pPr>
      <w:r w:rsidRPr="006C03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74D1B7E" wp14:editId="593E5051">
            <wp:simplePos x="0" y="0"/>
            <wp:positionH relativeFrom="column">
              <wp:posOffset>9382443</wp:posOffset>
            </wp:positionH>
            <wp:positionV relativeFrom="paragraph">
              <wp:posOffset>50483</wp:posOffset>
            </wp:positionV>
            <wp:extent cx="382706" cy="480934"/>
            <wp:effectExtent l="0" t="0" r="0" b="0"/>
            <wp:wrapNone/>
            <wp:docPr id="8" name="Picture 8" descr="E:\Hard Drive\HHI\Letters\H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rd Drive\HHI\Letters\HH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6" cy="48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u w:val="thick"/>
        </w:rPr>
        <w:t xml:space="preserve"> </w:t>
      </w:r>
      <w:r w:rsidR="00274FBF">
        <w:rPr>
          <w:b/>
          <w:sz w:val="28"/>
          <w:u w:val="thick"/>
        </w:rPr>
        <w:t>History</w:t>
      </w:r>
      <w:r w:rsidR="002A5AA3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Progression</w:t>
      </w:r>
    </w:p>
    <w:p w14:paraId="63454AEC" w14:textId="185C5B7C" w:rsidR="006C0361" w:rsidRPr="006C0361" w:rsidRDefault="00E84B75" w:rsidP="006C0361">
      <w:pPr>
        <w:spacing w:before="79"/>
        <w:rPr>
          <w:b/>
          <w:sz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F961CE" wp14:editId="24602AF2">
                <wp:simplePos x="0" y="0"/>
                <wp:positionH relativeFrom="column">
                  <wp:posOffset>69850</wp:posOffset>
                </wp:positionH>
                <wp:positionV relativeFrom="paragraph">
                  <wp:posOffset>172085</wp:posOffset>
                </wp:positionV>
                <wp:extent cx="10093325" cy="174625"/>
                <wp:effectExtent l="12700" t="13970" r="85725" b="876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3325" cy="17462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65C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5.5pt;margin-top:13.55pt;width:794.75pt;height:1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ehHAIAAC4EAAAOAAAAZHJzL2Uyb0RvYy54bWysU02P2yAQvVfqf0DcG9v53Fhx9pDt9rJt&#10;I2WrnglgmxYzCEic/PsOOImy3VtVW0IzMLx582ZYPZ46TY7SeQWmosUop0QaDkKZpqI/Xp8/PVDi&#10;AzOCaTCyomfp6eP644dVb0s5hha0kI4giPFlbyvahmDLLPO8lR3zI7DS4GENrmMBXddkwrEe0Tud&#10;jfN8nvXghHXApfe4+zQc0nXCr2vJw/e69jIQXVHkFtLq0rqPa7ZesbJxzLaKX2iwf2DRMWUw6Q3q&#10;iQVGDk69g+oUd+ChDiMOXQZ1rbhMNWA1Rf5XNbuWWZlqQXG8vcnk/x8s/3bcmK2L1PnJ7OwL8N+e&#10;GNi0zDQyEXg9W2xcEaXKeuvL25XoeLt1ZN9/BYEx7BAgqXCqXRchsT5ySmKfb2LLUyAcN4s8X04m&#10;4xklHA+LxXSOdszByut163z4IqEj0ajoXpqwAWOwqeAmKRE7vviQdBfEsC5yEL8KSupOYxuPTJPp&#10;crm84l6iMcMVOV418Ky0ToOgDekrOp5N8zzBe9BKxNMY512z32hHEBWLSd+F75swBwcjElormfh8&#10;sQNTerAxuzYRT6bxvPCHQ5Bu14qeCBVrLfLFYj6h6OGwjhdDNsJ0g6+MB0eJg/BThTZ1KGr7juFD&#10;Hv9BJW1bNvCeRaQr7aGgJPktf/LuqKWWxy7HJ+XLPYjz1l1HAYcyxV8eUJz6ex/t+2e+/gMAAP//&#10;AwBQSwMEFAAGAAgAAAAhALGNaRHbAAAACQEAAA8AAABkcnMvZG93bnJldi54bWxMj8FOwzAQRO9I&#10;/QdrK3GjdiIaUIhTtSAkBCcKH+DGSxwar6PYacPfsz3BbUczmn1TbWbfixOOsQukIVspEEhNsB21&#10;Gj4/nm/uQcRkyJo+EGr4wQibenFVmdKGM73jaZ9awSUUS6PBpTSUUsbGoTdxFQYk9r7C6E1iObbS&#10;jubM5b6XuVKF9KYj/uDMgI8Om+N+8hr4tjZ8T8eXXDYxvL45/yR3Wl8v5+0DiIRz+gvDBZ/RoWam&#10;Q5jIRtGzznhK0pDfZSAufqHUGsRBw/q2AFlX8v+C+hcAAP//AwBQSwECLQAUAAYACAAAACEAtoM4&#10;kv4AAADhAQAAEwAAAAAAAAAAAAAAAAAAAAAAW0NvbnRlbnRfVHlwZXNdLnhtbFBLAQItABQABgAI&#10;AAAAIQA4/SH/1gAAAJQBAAALAAAAAAAAAAAAAAAAAC8BAABfcmVscy8ucmVsc1BLAQItABQABgAI&#10;AAAAIQBzGqehHAIAAC4EAAAOAAAAAAAAAAAAAAAAAC4CAABkcnMvZTJvRG9jLnhtbFBLAQItABQA&#10;BgAIAAAAIQCxjWkR2wAAAAkBAAAPAAAAAAAAAAAAAAAAAHYEAABkcnMvZG93bnJldi54bWxQSwUG&#10;AAAAAAQABADzAAAAfgUAAAAA&#10;" adj="10799" strokeweight="2pt">
                <v:stroke joinstyle="round"/>
                <v:shadow on="t" opacity=".5" offset="6pt,6pt"/>
              </v:shape>
            </w:pict>
          </mc:Fallback>
        </mc:AlternateContent>
      </w:r>
    </w:p>
    <w:p w14:paraId="74583179" w14:textId="57B8C823" w:rsidR="006C0361" w:rsidRPr="006C0361" w:rsidRDefault="006C0361" w:rsidP="006C0361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4C3B26A8" w14:textId="77777777" w:rsidR="007B2A64" w:rsidRDefault="007B2A64" w:rsidP="006C0361">
      <w:pPr>
        <w:pStyle w:val="BodyText"/>
        <w:spacing w:before="7"/>
        <w:ind w:left="0" w:firstLine="0"/>
        <w:rPr>
          <w:sz w:val="20"/>
        </w:rPr>
      </w:pPr>
    </w:p>
    <w:p w14:paraId="13E1E4FE" w14:textId="69A8C08E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36A72204" w14:textId="44D0BB4F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6565CBAA" w14:textId="77777777" w:rsidR="00274FBF" w:rsidRDefault="00274FBF" w:rsidP="00274FBF">
      <w:pPr>
        <w:ind w:left="103" w:right="12891"/>
        <w:rPr>
          <w:b/>
          <w:i/>
          <w:sz w:val="24"/>
        </w:rPr>
      </w:pPr>
      <w:r>
        <w:rPr>
          <w:b/>
          <w:sz w:val="24"/>
        </w:rPr>
        <w:t xml:space="preserve">EYFS links: </w:t>
      </w:r>
      <w:r>
        <w:rPr>
          <w:b/>
          <w:i/>
          <w:sz w:val="24"/>
        </w:rPr>
        <w:t>Understanding the World Reception</w:t>
      </w:r>
    </w:p>
    <w:p w14:paraId="0D432C60" w14:textId="77777777" w:rsidR="00274FBF" w:rsidRDefault="00274FBF">
      <w:pPr>
        <w:pStyle w:val="ListParagraph"/>
        <w:numPr>
          <w:ilvl w:val="0"/>
          <w:numId w:val="1"/>
        </w:numPr>
        <w:tabs>
          <w:tab w:val="left" w:pos="464"/>
        </w:tabs>
        <w:rPr>
          <w:sz w:val="24"/>
        </w:rPr>
      </w:pPr>
      <w:r>
        <w:rPr>
          <w:sz w:val="24"/>
        </w:rPr>
        <w:t>Compare and contrast characters from stories, including figures from the</w:t>
      </w:r>
      <w:r>
        <w:rPr>
          <w:spacing w:val="-21"/>
          <w:sz w:val="24"/>
        </w:rPr>
        <w:t xml:space="preserve"> </w:t>
      </w:r>
      <w:r>
        <w:rPr>
          <w:sz w:val="24"/>
        </w:rPr>
        <w:t>past</w:t>
      </w:r>
    </w:p>
    <w:p w14:paraId="650A1CC4" w14:textId="77777777" w:rsidR="00274FBF" w:rsidRDefault="00274FBF">
      <w:pPr>
        <w:pStyle w:val="ListParagraph"/>
        <w:numPr>
          <w:ilvl w:val="0"/>
          <w:numId w:val="1"/>
        </w:numPr>
        <w:tabs>
          <w:tab w:val="left" w:pos="464"/>
        </w:tabs>
        <w:rPr>
          <w:sz w:val="24"/>
        </w:rPr>
      </w:pP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 xml:space="preserve"> that people have different beliefs and celebrate special times in different</w:t>
      </w:r>
      <w:r>
        <w:rPr>
          <w:spacing w:val="-34"/>
          <w:sz w:val="24"/>
        </w:rPr>
        <w:t xml:space="preserve"> </w:t>
      </w:r>
      <w:r>
        <w:rPr>
          <w:sz w:val="24"/>
        </w:rPr>
        <w:t>ways</w:t>
      </w:r>
    </w:p>
    <w:p w14:paraId="4FFE6664" w14:textId="77777777" w:rsidR="00274FBF" w:rsidRDefault="00274FBF" w:rsidP="00274FBF">
      <w:pPr>
        <w:pStyle w:val="BodyText"/>
        <w:spacing w:before="11"/>
        <w:ind w:left="0" w:firstLine="0"/>
        <w:rPr>
          <w:sz w:val="23"/>
        </w:rPr>
      </w:pPr>
    </w:p>
    <w:p w14:paraId="6DAAE656" w14:textId="77777777" w:rsidR="00274FBF" w:rsidRDefault="00274FBF" w:rsidP="00274FBF">
      <w:pPr>
        <w:ind w:left="103"/>
        <w:rPr>
          <w:b/>
          <w:i/>
          <w:sz w:val="24"/>
        </w:rPr>
      </w:pPr>
      <w:r>
        <w:rPr>
          <w:b/>
          <w:i/>
          <w:sz w:val="24"/>
        </w:rPr>
        <w:t>Past and Present ELG</w:t>
      </w:r>
    </w:p>
    <w:p w14:paraId="5053738B" w14:textId="77777777" w:rsidR="00274FBF" w:rsidRDefault="00274FBF">
      <w:pPr>
        <w:pStyle w:val="ListParagraph"/>
        <w:numPr>
          <w:ilvl w:val="0"/>
          <w:numId w:val="1"/>
        </w:numPr>
        <w:tabs>
          <w:tab w:val="left" w:pos="464"/>
        </w:tabs>
        <w:rPr>
          <w:sz w:val="24"/>
        </w:rPr>
      </w:pPr>
      <w:r>
        <w:rPr>
          <w:sz w:val="24"/>
        </w:rPr>
        <w:t>Talk about the lives of the people around them &amp; their roles in</w:t>
      </w:r>
      <w:r>
        <w:rPr>
          <w:spacing w:val="-21"/>
          <w:sz w:val="24"/>
        </w:rPr>
        <w:t xml:space="preserve"> </w:t>
      </w:r>
      <w:r>
        <w:rPr>
          <w:sz w:val="24"/>
        </w:rPr>
        <w:t>society</w:t>
      </w:r>
    </w:p>
    <w:p w14:paraId="2C84708B" w14:textId="77777777" w:rsidR="00274FBF" w:rsidRDefault="00274FBF">
      <w:pPr>
        <w:pStyle w:val="ListParagraph"/>
        <w:numPr>
          <w:ilvl w:val="0"/>
          <w:numId w:val="1"/>
        </w:numPr>
        <w:tabs>
          <w:tab w:val="left" w:pos="464"/>
        </w:tabs>
        <w:rPr>
          <w:sz w:val="24"/>
        </w:rPr>
      </w:pPr>
      <w:r>
        <w:rPr>
          <w:sz w:val="24"/>
        </w:rPr>
        <w:t>Know some similarities &amp; differences between things in the past and now, drawing on their experiences and what has been read in</w:t>
      </w:r>
      <w:r>
        <w:rPr>
          <w:spacing w:val="-45"/>
          <w:sz w:val="24"/>
        </w:rPr>
        <w:t xml:space="preserve"> </w:t>
      </w:r>
      <w:r>
        <w:rPr>
          <w:sz w:val="24"/>
        </w:rPr>
        <w:t>class</w:t>
      </w:r>
    </w:p>
    <w:p w14:paraId="6FDE3E30" w14:textId="77777777" w:rsidR="00274FBF" w:rsidRDefault="00274FBF">
      <w:pPr>
        <w:pStyle w:val="ListParagraph"/>
        <w:numPr>
          <w:ilvl w:val="0"/>
          <w:numId w:val="1"/>
        </w:numPr>
        <w:tabs>
          <w:tab w:val="left" w:pos="464"/>
        </w:tabs>
        <w:rPr>
          <w:sz w:val="24"/>
        </w:rPr>
      </w:pPr>
      <w:r>
        <w:rPr>
          <w:sz w:val="24"/>
        </w:rPr>
        <w:t>Understand the past through settings, characters &amp; events encountered in books read in class and</w:t>
      </w:r>
      <w:r>
        <w:rPr>
          <w:spacing w:val="-33"/>
          <w:sz w:val="24"/>
        </w:rPr>
        <w:t xml:space="preserve"> </w:t>
      </w:r>
      <w:r>
        <w:rPr>
          <w:sz w:val="24"/>
        </w:rPr>
        <w:t>storytelling</w:t>
      </w:r>
    </w:p>
    <w:p w14:paraId="3C04B265" w14:textId="77777777" w:rsidR="00274FBF" w:rsidRDefault="00274FBF" w:rsidP="00274FBF">
      <w:pPr>
        <w:pStyle w:val="BodyText"/>
        <w:ind w:left="0" w:firstLine="0"/>
      </w:pPr>
    </w:p>
    <w:p w14:paraId="1B3CA961" w14:textId="77777777" w:rsidR="00274FBF" w:rsidRDefault="00274FBF" w:rsidP="00274FBF">
      <w:pPr>
        <w:ind w:left="103"/>
        <w:rPr>
          <w:b/>
          <w:i/>
          <w:sz w:val="24"/>
        </w:rPr>
      </w:pPr>
      <w:r>
        <w:rPr>
          <w:b/>
          <w:i/>
          <w:sz w:val="24"/>
        </w:rPr>
        <w:t>Speaking ELG</w:t>
      </w:r>
    </w:p>
    <w:p w14:paraId="013ABC2B" w14:textId="77777777" w:rsidR="00274FBF" w:rsidRDefault="00274FBF">
      <w:pPr>
        <w:pStyle w:val="ListParagraph"/>
        <w:numPr>
          <w:ilvl w:val="0"/>
          <w:numId w:val="1"/>
        </w:numPr>
        <w:tabs>
          <w:tab w:val="left" w:pos="464"/>
        </w:tabs>
        <w:rPr>
          <w:sz w:val="24"/>
        </w:rPr>
      </w:pPr>
      <w:r>
        <w:rPr>
          <w:sz w:val="24"/>
        </w:rPr>
        <w:t>Express their ideas and feelings about their experiences using full sentences, including use of past, present and future</w:t>
      </w:r>
      <w:r>
        <w:rPr>
          <w:spacing w:val="-40"/>
          <w:sz w:val="24"/>
        </w:rPr>
        <w:t xml:space="preserve"> </w:t>
      </w:r>
      <w:r>
        <w:rPr>
          <w:sz w:val="24"/>
        </w:rPr>
        <w:t>tenses</w:t>
      </w:r>
    </w:p>
    <w:p w14:paraId="16AEA6F6" w14:textId="4547D600" w:rsidR="002A5AA3" w:rsidRDefault="002A5AA3" w:rsidP="00274FBF">
      <w:pPr>
        <w:pStyle w:val="BodyText"/>
        <w:spacing w:before="7"/>
        <w:ind w:left="426" w:firstLine="0"/>
        <w:rPr>
          <w:sz w:val="20"/>
        </w:rPr>
      </w:pPr>
    </w:p>
    <w:p w14:paraId="6FE9A566" w14:textId="717B2D5E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1D885DF8" w14:textId="1389BF73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787"/>
        <w:gridCol w:w="4787"/>
        <w:gridCol w:w="4788"/>
      </w:tblGrid>
      <w:tr w:rsidR="00274FBF" w:rsidRPr="00274FBF" w14:paraId="2F00199A" w14:textId="77777777" w:rsidTr="00D53BF6">
        <w:trPr>
          <w:trHeight w:hRule="exact" w:val="719"/>
        </w:trPr>
        <w:tc>
          <w:tcPr>
            <w:tcW w:w="1135" w:type="dxa"/>
          </w:tcPr>
          <w:p w14:paraId="00DE4802" w14:textId="77777777" w:rsidR="00274FBF" w:rsidRPr="00274FBF" w:rsidRDefault="00274FBF" w:rsidP="00274FBF"/>
        </w:tc>
        <w:tc>
          <w:tcPr>
            <w:tcW w:w="4787" w:type="dxa"/>
          </w:tcPr>
          <w:p w14:paraId="6A7D2AAC" w14:textId="77777777" w:rsidR="00274FBF" w:rsidRPr="00274FBF" w:rsidRDefault="00274FBF" w:rsidP="00274FBF">
            <w:pPr>
              <w:ind w:left="384" w:right="366" w:firstLine="19"/>
              <w:rPr>
                <w:b/>
                <w:sz w:val="18"/>
              </w:rPr>
            </w:pPr>
            <w:r w:rsidRPr="00274FBF">
              <w:rPr>
                <w:b/>
                <w:sz w:val="18"/>
              </w:rPr>
              <w:t>Y1 – Superheroes / Turrets and Tiaras</w:t>
            </w:r>
          </w:p>
        </w:tc>
        <w:tc>
          <w:tcPr>
            <w:tcW w:w="4787" w:type="dxa"/>
          </w:tcPr>
          <w:p w14:paraId="5EDB004B" w14:textId="77777777" w:rsidR="00274FBF" w:rsidRPr="00274FBF" w:rsidRDefault="00274FBF" w:rsidP="00274FBF">
            <w:pPr>
              <w:ind w:left="727" w:right="109" w:hanging="600"/>
              <w:rPr>
                <w:b/>
                <w:sz w:val="18"/>
              </w:rPr>
            </w:pPr>
            <w:r w:rsidRPr="00274FBF">
              <w:rPr>
                <w:b/>
                <w:sz w:val="18"/>
              </w:rPr>
              <w:t xml:space="preserve">Y2 – Time </w:t>
            </w:r>
            <w:proofErr w:type="spellStart"/>
            <w:r w:rsidRPr="00274FBF">
              <w:rPr>
                <w:b/>
                <w:sz w:val="18"/>
              </w:rPr>
              <w:t>Travellers</w:t>
            </w:r>
            <w:proofErr w:type="spellEnd"/>
            <w:r w:rsidRPr="00274FBF">
              <w:rPr>
                <w:b/>
                <w:sz w:val="18"/>
              </w:rPr>
              <w:t xml:space="preserve">: The Great Fire of London / Florence Nightingale / Samiel Pepys / Mary </w:t>
            </w:r>
          </w:p>
          <w:p w14:paraId="12A73390" w14:textId="77777777" w:rsidR="00274FBF" w:rsidRPr="00274FBF" w:rsidRDefault="00274FBF" w:rsidP="00274FBF">
            <w:pPr>
              <w:ind w:left="727" w:right="109" w:hanging="600"/>
              <w:rPr>
                <w:b/>
                <w:sz w:val="18"/>
              </w:rPr>
            </w:pPr>
            <w:r w:rsidRPr="00274FBF">
              <w:rPr>
                <w:b/>
                <w:sz w:val="18"/>
              </w:rPr>
              <w:t xml:space="preserve">           Seacole</w:t>
            </w:r>
          </w:p>
        </w:tc>
        <w:tc>
          <w:tcPr>
            <w:tcW w:w="4788" w:type="dxa"/>
          </w:tcPr>
          <w:p w14:paraId="3371C785" w14:textId="77777777" w:rsidR="00274FBF" w:rsidRPr="00274FBF" w:rsidRDefault="00274FBF" w:rsidP="00274FBF">
            <w:pPr>
              <w:spacing w:line="206" w:lineRule="exact"/>
              <w:ind w:left="314"/>
              <w:rPr>
                <w:b/>
                <w:sz w:val="18"/>
              </w:rPr>
            </w:pPr>
            <w:r w:rsidRPr="00274FBF">
              <w:rPr>
                <w:b/>
                <w:sz w:val="18"/>
              </w:rPr>
              <w:t>Y3 – Stone Age to Iron Age / Ancient Greeks</w:t>
            </w:r>
          </w:p>
        </w:tc>
      </w:tr>
      <w:tr w:rsidR="00274FBF" w:rsidRPr="00274FBF" w14:paraId="0E359591" w14:textId="77777777" w:rsidTr="00D53BF6">
        <w:trPr>
          <w:trHeight w:hRule="exact" w:val="3138"/>
        </w:trPr>
        <w:tc>
          <w:tcPr>
            <w:tcW w:w="1135" w:type="dxa"/>
            <w:textDirection w:val="btLr"/>
          </w:tcPr>
          <w:p w14:paraId="31E2EC15" w14:textId="77777777" w:rsidR="00274FBF" w:rsidRPr="00274FBF" w:rsidRDefault="00274FBF" w:rsidP="00274FBF">
            <w:pPr>
              <w:spacing w:before="107" w:line="247" w:lineRule="auto"/>
              <w:ind w:left="288" w:right="288" w:firstLine="2"/>
              <w:jc w:val="center"/>
              <w:rPr>
                <w:b/>
                <w:sz w:val="17"/>
              </w:rPr>
            </w:pPr>
            <w:r w:rsidRPr="00274FBF">
              <w:rPr>
                <w:b/>
                <w:sz w:val="17"/>
              </w:rPr>
              <w:t>(</w:t>
            </w:r>
            <w:r w:rsidRPr="00274FBF">
              <w:rPr>
                <w:b/>
                <w:spacing w:val="-1"/>
                <w:sz w:val="17"/>
              </w:rPr>
              <w:t>S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GN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F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CANCE</w:t>
            </w:r>
            <w:r w:rsidRPr="00274FBF">
              <w:rPr>
                <w:b/>
                <w:sz w:val="17"/>
              </w:rPr>
              <w:t>)</w:t>
            </w:r>
            <w:r w:rsidRPr="00274FBF">
              <w:rPr>
                <w:b/>
                <w:spacing w:val="1"/>
                <w:sz w:val="17"/>
              </w:rPr>
              <w:t xml:space="preserve"> </w:t>
            </w:r>
            <w:r w:rsidRPr="00274FBF">
              <w:rPr>
                <w:b/>
                <w:spacing w:val="-1"/>
                <w:sz w:val="17"/>
              </w:rPr>
              <w:t>H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STOR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CA</w:t>
            </w:r>
            <w:r w:rsidRPr="00274FBF">
              <w:rPr>
                <w:b/>
                <w:sz w:val="17"/>
              </w:rPr>
              <w:t xml:space="preserve">L </w:t>
            </w:r>
            <w:r w:rsidRPr="00274FBF">
              <w:rPr>
                <w:b/>
                <w:spacing w:val="-1"/>
                <w:sz w:val="17"/>
              </w:rPr>
              <w:t>KNO</w:t>
            </w:r>
            <w:r w:rsidRPr="00274FBF">
              <w:rPr>
                <w:b/>
                <w:sz w:val="17"/>
              </w:rPr>
              <w:t>W</w:t>
            </w:r>
            <w:r w:rsidRPr="00274FBF">
              <w:rPr>
                <w:b/>
                <w:spacing w:val="-2"/>
                <w:sz w:val="17"/>
              </w:rPr>
              <w:t>L</w:t>
            </w:r>
            <w:r w:rsidRPr="00274FBF">
              <w:rPr>
                <w:b/>
                <w:spacing w:val="-1"/>
                <w:sz w:val="17"/>
              </w:rPr>
              <w:t>EDG</w:t>
            </w:r>
            <w:r w:rsidRPr="00274FBF">
              <w:rPr>
                <w:b/>
                <w:sz w:val="17"/>
              </w:rPr>
              <w:t>E</w:t>
            </w:r>
            <w:r w:rsidRPr="00274FBF">
              <w:rPr>
                <w:b/>
                <w:spacing w:val="-1"/>
                <w:sz w:val="17"/>
              </w:rPr>
              <w:t xml:space="preserve"> O</w:t>
            </w:r>
            <w:r w:rsidRPr="00274FBF">
              <w:rPr>
                <w:b/>
                <w:sz w:val="17"/>
              </w:rPr>
              <w:t>F</w:t>
            </w:r>
            <w:r w:rsidRPr="00274FBF">
              <w:rPr>
                <w:b/>
                <w:spacing w:val="-1"/>
                <w:sz w:val="17"/>
              </w:rPr>
              <w:t xml:space="preserve"> </w:t>
            </w:r>
            <w:r w:rsidRPr="00274FBF">
              <w:rPr>
                <w:b/>
                <w:spacing w:val="1"/>
                <w:sz w:val="17"/>
              </w:rPr>
              <w:t>P</w:t>
            </w:r>
            <w:r w:rsidRPr="00274FBF">
              <w:rPr>
                <w:b/>
                <w:spacing w:val="-1"/>
                <w:sz w:val="17"/>
              </w:rPr>
              <w:t>EOPLE</w:t>
            </w:r>
            <w:r w:rsidRPr="00274FBF">
              <w:rPr>
                <w:b/>
                <w:sz w:val="17"/>
              </w:rPr>
              <w:t xml:space="preserve">, </w:t>
            </w:r>
            <w:r w:rsidRPr="00274FBF">
              <w:rPr>
                <w:b/>
                <w:spacing w:val="-1"/>
                <w:sz w:val="17"/>
              </w:rPr>
              <w:t>EVENTS</w:t>
            </w:r>
            <w:r w:rsidRPr="00274FBF">
              <w:rPr>
                <w:b/>
                <w:sz w:val="17"/>
              </w:rPr>
              <w:t>,</w:t>
            </w:r>
            <w:r w:rsidRPr="00274FBF">
              <w:rPr>
                <w:b/>
                <w:spacing w:val="1"/>
                <w:sz w:val="17"/>
              </w:rPr>
              <w:t xml:space="preserve"> </w:t>
            </w:r>
            <w:r w:rsidRPr="00274FBF">
              <w:rPr>
                <w:b/>
                <w:spacing w:val="-1"/>
                <w:sz w:val="17"/>
              </w:rPr>
              <w:t>S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TU</w:t>
            </w:r>
            <w:r w:rsidRPr="00274FBF">
              <w:rPr>
                <w:b/>
                <w:spacing w:val="1"/>
                <w:sz w:val="17"/>
              </w:rPr>
              <w:t>A</w:t>
            </w:r>
            <w:r w:rsidRPr="00274FBF">
              <w:rPr>
                <w:b/>
                <w:spacing w:val="-1"/>
                <w:sz w:val="17"/>
              </w:rPr>
              <w:t>T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ON</w:t>
            </w:r>
            <w:r w:rsidRPr="00274FBF">
              <w:rPr>
                <w:b/>
                <w:sz w:val="17"/>
              </w:rPr>
              <w:t>S</w:t>
            </w:r>
            <w:r w:rsidRPr="00274FBF">
              <w:rPr>
                <w:b/>
                <w:spacing w:val="-1"/>
                <w:sz w:val="17"/>
              </w:rPr>
              <w:t xml:space="preserve"> AN</w:t>
            </w:r>
            <w:r w:rsidRPr="00274FBF">
              <w:rPr>
                <w:b/>
                <w:sz w:val="17"/>
              </w:rPr>
              <w:t xml:space="preserve">D </w:t>
            </w:r>
            <w:r w:rsidRPr="00274FBF">
              <w:rPr>
                <w:b/>
                <w:spacing w:val="-1"/>
                <w:sz w:val="17"/>
              </w:rPr>
              <w:t>DEVEL</w:t>
            </w:r>
            <w:r w:rsidRPr="00274FBF">
              <w:rPr>
                <w:b/>
                <w:spacing w:val="1"/>
                <w:sz w:val="17"/>
              </w:rPr>
              <w:t>O</w:t>
            </w:r>
            <w:r w:rsidRPr="00274FBF">
              <w:rPr>
                <w:b/>
                <w:spacing w:val="-1"/>
                <w:sz w:val="17"/>
              </w:rPr>
              <w:t>P</w:t>
            </w:r>
            <w:r w:rsidRPr="00274FBF">
              <w:rPr>
                <w:b/>
                <w:sz w:val="17"/>
              </w:rPr>
              <w:t>M</w:t>
            </w:r>
            <w:r w:rsidRPr="00274FBF">
              <w:rPr>
                <w:b/>
                <w:spacing w:val="-2"/>
                <w:sz w:val="17"/>
              </w:rPr>
              <w:t>E</w:t>
            </w:r>
            <w:r w:rsidRPr="00274FBF">
              <w:rPr>
                <w:b/>
                <w:spacing w:val="-1"/>
                <w:sz w:val="17"/>
              </w:rPr>
              <w:t>NTS</w:t>
            </w:r>
            <w:r w:rsidRPr="00274FBF">
              <w:rPr>
                <w:b/>
                <w:sz w:val="17"/>
              </w:rPr>
              <w:t>;</w:t>
            </w:r>
            <w:r w:rsidRPr="00274FBF">
              <w:rPr>
                <w:b/>
                <w:spacing w:val="1"/>
                <w:sz w:val="17"/>
              </w:rPr>
              <w:t xml:space="preserve"> </w:t>
            </w:r>
            <w:r w:rsidRPr="00274FBF">
              <w:rPr>
                <w:b/>
                <w:spacing w:val="-1"/>
                <w:sz w:val="17"/>
              </w:rPr>
              <w:t>H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STOR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C</w:t>
            </w:r>
            <w:r w:rsidRPr="00274FBF">
              <w:rPr>
                <w:b/>
                <w:spacing w:val="1"/>
                <w:sz w:val="17"/>
              </w:rPr>
              <w:t>A</w:t>
            </w:r>
            <w:r w:rsidRPr="00274FBF">
              <w:rPr>
                <w:b/>
                <w:sz w:val="17"/>
              </w:rPr>
              <w:t xml:space="preserve">L </w:t>
            </w:r>
            <w:r w:rsidRPr="00274FBF">
              <w:rPr>
                <w:b/>
                <w:spacing w:val="-1"/>
                <w:sz w:val="17"/>
              </w:rPr>
              <w:t>TER</w:t>
            </w:r>
            <w:r w:rsidRPr="00274FBF">
              <w:rPr>
                <w:b/>
                <w:sz w:val="17"/>
              </w:rPr>
              <w:t>MS</w:t>
            </w:r>
          </w:p>
        </w:tc>
        <w:tc>
          <w:tcPr>
            <w:tcW w:w="4787" w:type="dxa"/>
          </w:tcPr>
          <w:p w14:paraId="6987B1E0" w14:textId="77777777" w:rsidR="00274FBF" w:rsidRPr="00274FBF" w:rsidRDefault="00274FBF" w:rsidP="00274FBF">
            <w:pPr>
              <w:ind w:left="103"/>
              <w:rPr>
                <w:sz w:val="17"/>
              </w:rPr>
            </w:pPr>
            <w:r w:rsidRPr="00274FBF">
              <w:rPr>
                <w:sz w:val="17"/>
              </w:rPr>
              <w:t>use historical vocabulary to describe the past</w:t>
            </w:r>
          </w:p>
          <w:p w14:paraId="15BFCCD2" w14:textId="77777777" w:rsidR="00274FBF" w:rsidRPr="00274FBF" w:rsidRDefault="00274FBF" w:rsidP="00274FBF">
            <w:pPr>
              <w:spacing w:before="1"/>
              <w:rPr>
                <w:sz w:val="17"/>
              </w:rPr>
            </w:pPr>
          </w:p>
          <w:p w14:paraId="7A216416" w14:textId="77777777" w:rsidR="00274FBF" w:rsidRPr="00274FBF" w:rsidRDefault="00274FBF" w:rsidP="00274FBF">
            <w:pPr>
              <w:ind w:left="103" w:right="113"/>
              <w:rPr>
                <w:sz w:val="17"/>
              </w:rPr>
            </w:pPr>
            <w:r w:rsidRPr="00274FBF">
              <w:rPr>
                <w:sz w:val="17"/>
              </w:rPr>
              <w:t>know about some significant people and key/special events within living memory and</w:t>
            </w:r>
            <w:r w:rsidRPr="00274FBF">
              <w:rPr>
                <w:spacing w:val="-8"/>
                <w:sz w:val="17"/>
              </w:rPr>
              <w:t xml:space="preserve"> </w:t>
            </w:r>
            <w:r w:rsidRPr="00274FBF">
              <w:rPr>
                <w:sz w:val="17"/>
              </w:rPr>
              <w:t>beyond</w:t>
            </w:r>
          </w:p>
          <w:p w14:paraId="6E098AFD" w14:textId="77777777" w:rsidR="00274FBF" w:rsidRPr="00274FBF" w:rsidRDefault="00274FBF" w:rsidP="00274FBF">
            <w:pPr>
              <w:spacing w:before="11"/>
              <w:rPr>
                <w:sz w:val="16"/>
              </w:rPr>
            </w:pPr>
          </w:p>
          <w:p w14:paraId="7F25F46E" w14:textId="77777777" w:rsidR="00274FBF" w:rsidRPr="00274FBF" w:rsidRDefault="00274FBF" w:rsidP="00274FBF">
            <w:pPr>
              <w:ind w:left="103" w:right="114"/>
              <w:rPr>
                <w:sz w:val="17"/>
              </w:rPr>
            </w:pPr>
            <w:r w:rsidRPr="00274FBF">
              <w:rPr>
                <w:sz w:val="17"/>
              </w:rPr>
              <w:t>explain some of the things that significant people did in the past</w:t>
            </w:r>
          </w:p>
        </w:tc>
        <w:tc>
          <w:tcPr>
            <w:tcW w:w="4787" w:type="dxa"/>
          </w:tcPr>
          <w:p w14:paraId="6E1F2F25" w14:textId="77777777" w:rsidR="00274FBF" w:rsidRPr="00274FBF" w:rsidRDefault="00274FBF" w:rsidP="00274FBF">
            <w:pPr>
              <w:ind w:left="103" w:right="162"/>
              <w:rPr>
                <w:sz w:val="17"/>
              </w:rPr>
            </w:pPr>
            <w:r w:rsidRPr="00274FBF">
              <w:rPr>
                <w:sz w:val="17"/>
              </w:rPr>
              <w:t>use an increasing range of historical vocabulary to describe the past</w:t>
            </w:r>
          </w:p>
          <w:p w14:paraId="3D60A324" w14:textId="77777777" w:rsidR="00274FBF" w:rsidRPr="00274FBF" w:rsidRDefault="00274FBF" w:rsidP="00274FBF">
            <w:pPr>
              <w:spacing w:before="1"/>
              <w:rPr>
                <w:sz w:val="17"/>
              </w:rPr>
            </w:pPr>
          </w:p>
          <w:p w14:paraId="3F5F69EE" w14:textId="77777777" w:rsidR="00274FBF" w:rsidRPr="00274FBF" w:rsidRDefault="00274FBF" w:rsidP="00274FBF">
            <w:pPr>
              <w:ind w:left="103" w:right="95"/>
              <w:rPr>
                <w:sz w:val="17"/>
              </w:rPr>
            </w:pPr>
            <w:r w:rsidRPr="00274FBF">
              <w:rPr>
                <w:sz w:val="17"/>
              </w:rPr>
              <w:t>know  about characteristic features, significant people events, situations and developments in the past</w:t>
            </w:r>
          </w:p>
          <w:p w14:paraId="4A6F9EBC" w14:textId="77777777" w:rsidR="00274FBF" w:rsidRPr="00274FBF" w:rsidRDefault="00274FBF" w:rsidP="00274FBF">
            <w:pPr>
              <w:spacing w:before="11"/>
              <w:rPr>
                <w:sz w:val="16"/>
              </w:rPr>
            </w:pPr>
          </w:p>
          <w:p w14:paraId="372972E1" w14:textId="77777777" w:rsidR="00274FBF" w:rsidRPr="00274FBF" w:rsidRDefault="00274FBF" w:rsidP="00274FBF">
            <w:pPr>
              <w:ind w:left="103" w:right="109"/>
              <w:rPr>
                <w:sz w:val="17"/>
              </w:rPr>
            </w:pPr>
            <w:r w:rsidRPr="00274FBF">
              <w:rPr>
                <w:sz w:val="17"/>
              </w:rPr>
              <w:t>explain some of the things that significant people did in the past</w:t>
            </w:r>
          </w:p>
        </w:tc>
        <w:tc>
          <w:tcPr>
            <w:tcW w:w="4788" w:type="dxa"/>
          </w:tcPr>
          <w:p w14:paraId="4C2900BF" w14:textId="77777777" w:rsidR="00274FBF" w:rsidRPr="00274FBF" w:rsidRDefault="00274FBF" w:rsidP="00274FBF">
            <w:pPr>
              <w:ind w:left="103" w:right="85"/>
              <w:rPr>
                <w:sz w:val="17"/>
              </w:rPr>
            </w:pPr>
            <w:r w:rsidRPr="00274FBF">
              <w:rPr>
                <w:sz w:val="17"/>
              </w:rPr>
              <w:t>use historical vocabulary to describe the periods studied, events and people being studies</w:t>
            </w:r>
          </w:p>
          <w:p w14:paraId="5C0E8583" w14:textId="77777777" w:rsidR="00274FBF" w:rsidRPr="00274FBF" w:rsidRDefault="00274FBF" w:rsidP="00274FBF">
            <w:pPr>
              <w:spacing w:before="1"/>
              <w:rPr>
                <w:sz w:val="17"/>
              </w:rPr>
            </w:pPr>
          </w:p>
          <w:p w14:paraId="3424E289" w14:textId="77777777" w:rsidR="00274FBF" w:rsidRPr="00274FBF" w:rsidRDefault="00274FBF" w:rsidP="00274FBF">
            <w:pPr>
              <w:ind w:left="103" w:right="170"/>
              <w:rPr>
                <w:sz w:val="17"/>
              </w:rPr>
            </w:pPr>
            <w:r w:rsidRPr="00274FBF">
              <w:rPr>
                <w:sz w:val="17"/>
              </w:rPr>
              <w:t>know about and understand characteristic features and significant people, events, situations and developments from the periods studied</w:t>
            </w:r>
          </w:p>
          <w:p w14:paraId="0613637C" w14:textId="77777777" w:rsidR="00274FBF" w:rsidRPr="00274FBF" w:rsidRDefault="00274FBF" w:rsidP="00274FBF">
            <w:pPr>
              <w:spacing w:before="9"/>
              <w:rPr>
                <w:sz w:val="16"/>
              </w:rPr>
            </w:pPr>
          </w:p>
          <w:p w14:paraId="30DC4AFD" w14:textId="77777777" w:rsidR="00274FBF" w:rsidRPr="00274FBF" w:rsidRDefault="00274FBF" w:rsidP="00274FBF">
            <w:pPr>
              <w:ind w:left="103" w:right="151"/>
              <w:rPr>
                <w:sz w:val="17"/>
              </w:rPr>
            </w:pPr>
            <w:r w:rsidRPr="00274FBF">
              <w:rPr>
                <w:sz w:val="17"/>
              </w:rPr>
              <w:t>explain the key features of people’s lives or key features of events</w:t>
            </w:r>
          </w:p>
        </w:tc>
      </w:tr>
      <w:tr w:rsidR="00274FBF" w:rsidRPr="00274FBF" w14:paraId="7AD8D559" w14:textId="77777777" w:rsidTr="00C260C6">
        <w:trPr>
          <w:trHeight w:hRule="exact" w:val="2987"/>
        </w:trPr>
        <w:tc>
          <w:tcPr>
            <w:tcW w:w="1135" w:type="dxa"/>
            <w:textDirection w:val="btLr"/>
          </w:tcPr>
          <w:p w14:paraId="38B7A45B" w14:textId="77777777" w:rsidR="00274FBF" w:rsidRPr="00274FBF" w:rsidRDefault="00274FBF" w:rsidP="00C260C6">
            <w:pPr>
              <w:spacing w:before="107"/>
              <w:ind w:left="113" w:right="1514"/>
              <w:jc w:val="right"/>
              <w:rPr>
                <w:b/>
                <w:sz w:val="17"/>
              </w:rPr>
            </w:pPr>
            <w:r w:rsidRPr="00274FBF">
              <w:rPr>
                <w:b/>
                <w:spacing w:val="-1"/>
                <w:sz w:val="17"/>
              </w:rPr>
              <w:lastRenderedPageBreak/>
              <w:t>CHRONOLO</w:t>
            </w:r>
            <w:r w:rsidRPr="00274FBF">
              <w:rPr>
                <w:b/>
                <w:spacing w:val="1"/>
                <w:sz w:val="17"/>
              </w:rPr>
              <w:t>G</w:t>
            </w:r>
            <w:r w:rsidRPr="00274FBF">
              <w:rPr>
                <w:b/>
                <w:sz w:val="17"/>
              </w:rPr>
              <w:t>Y</w:t>
            </w:r>
          </w:p>
        </w:tc>
        <w:tc>
          <w:tcPr>
            <w:tcW w:w="4787" w:type="dxa"/>
          </w:tcPr>
          <w:p w14:paraId="7829183D" w14:textId="77777777" w:rsidR="00274FBF" w:rsidRPr="00274FBF" w:rsidRDefault="00274FBF" w:rsidP="00274FBF">
            <w:pPr>
              <w:ind w:left="103" w:right="123"/>
              <w:rPr>
                <w:sz w:val="17"/>
              </w:rPr>
            </w:pPr>
            <w:r w:rsidRPr="00274FBF">
              <w:rPr>
                <w:sz w:val="17"/>
              </w:rPr>
              <w:t>sequence events and artefacts into chronological order</w:t>
            </w:r>
          </w:p>
          <w:p w14:paraId="5B93CC8D" w14:textId="77777777" w:rsidR="00274FBF" w:rsidRPr="00274FBF" w:rsidRDefault="00274FBF" w:rsidP="00274FBF">
            <w:pPr>
              <w:spacing w:before="1"/>
              <w:rPr>
                <w:sz w:val="17"/>
              </w:rPr>
            </w:pPr>
          </w:p>
          <w:p w14:paraId="501B28BE" w14:textId="77777777" w:rsidR="00274FBF" w:rsidRPr="00274FBF" w:rsidRDefault="00274FBF" w:rsidP="00274FBF">
            <w:pPr>
              <w:ind w:left="103" w:right="237"/>
              <w:rPr>
                <w:sz w:val="17"/>
              </w:rPr>
            </w:pPr>
            <w:r w:rsidRPr="00274FBF">
              <w:rPr>
                <w:sz w:val="17"/>
              </w:rPr>
              <w:t>use some common words and phrases relating to the passing of time: ‘before', ‘after', ‘then' ‘now'</w:t>
            </w:r>
          </w:p>
        </w:tc>
        <w:tc>
          <w:tcPr>
            <w:tcW w:w="4787" w:type="dxa"/>
          </w:tcPr>
          <w:p w14:paraId="3CF6F3F7" w14:textId="77777777" w:rsidR="00274FBF" w:rsidRPr="00274FBF" w:rsidRDefault="00274FBF" w:rsidP="00274FBF">
            <w:pPr>
              <w:ind w:left="103" w:right="162"/>
              <w:rPr>
                <w:sz w:val="17"/>
              </w:rPr>
            </w:pPr>
            <w:r w:rsidRPr="00274FBF">
              <w:rPr>
                <w:sz w:val="17"/>
              </w:rPr>
              <w:t>sequence events, photographs and artefacts into chronological order within closer time boundaries</w:t>
            </w:r>
          </w:p>
          <w:p w14:paraId="68FA16A1" w14:textId="77777777" w:rsidR="00274FBF" w:rsidRPr="00274FBF" w:rsidRDefault="00274FBF" w:rsidP="00274FBF">
            <w:pPr>
              <w:spacing w:before="1"/>
              <w:rPr>
                <w:sz w:val="17"/>
              </w:rPr>
            </w:pPr>
          </w:p>
          <w:p w14:paraId="5D431EC4" w14:textId="77777777" w:rsidR="00274FBF" w:rsidRPr="00274FBF" w:rsidRDefault="00274FBF" w:rsidP="00274FBF">
            <w:pPr>
              <w:ind w:left="103" w:right="109"/>
              <w:rPr>
                <w:sz w:val="17"/>
              </w:rPr>
            </w:pPr>
            <w:r w:rsidRPr="00274FBF">
              <w:rPr>
                <w:sz w:val="17"/>
              </w:rPr>
              <w:t>use an increasing range of: common words and phrases relating to the passing of time: ‘past’, ‘present’</w:t>
            </w:r>
          </w:p>
        </w:tc>
        <w:tc>
          <w:tcPr>
            <w:tcW w:w="4788" w:type="dxa"/>
          </w:tcPr>
          <w:p w14:paraId="73001DD7" w14:textId="77777777" w:rsidR="00274FBF" w:rsidRPr="00274FBF" w:rsidRDefault="00274FBF" w:rsidP="00274FBF">
            <w:pPr>
              <w:ind w:left="103" w:right="151"/>
              <w:rPr>
                <w:sz w:val="17"/>
              </w:rPr>
            </w:pPr>
            <w:r w:rsidRPr="00274FBF">
              <w:rPr>
                <w:sz w:val="17"/>
              </w:rPr>
              <w:t>recall and place some events into periods of time on a timeline</w:t>
            </w:r>
          </w:p>
          <w:p w14:paraId="6685BCBC" w14:textId="77777777" w:rsidR="00274FBF" w:rsidRPr="00274FBF" w:rsidRDefault="00274FBF" w:rsidP="00274FBF">
            <w:pPr>
              <w:spacing w:before="1"/>
              <w:rPr>
                <w:sz w:val="17"/>
              </w:rPr>
            </w:pPr>
          </w:p>
          <w:p w14:paraId="33A66D69" w14:textId="77777777" w:rsidR="00274FBF" w:rsidRPr="00274FBF" w:rsidRDefault="00274FBF" w:rsidP="00274FBF">
            <w:pPr>
              <w:ind w:left="103" w:right="105"/>
              <w:rPr>
                <w:sz w:val="17"/>
              </w:rPr>
            </w:pPr>
            <w:proofErr w:type="spellStart"/>
            <w:r w:rsidRPr="00274FBF">
              <w:rPr>
                <w:sz w:val="17"/>
              </w:rPr>
              <w:t>recognise</w:t>
            </w:r>
            <w:proofErr w:type="spellEnd"/>
            <w:r w:rsidRPr="00274FBF">
              <w:rPr>
                <w:sz w:val="17"/>
              </w:rPr>
              <w:t xml:space="preserve"> that the past can be split into different periods of time and use</w:t>
            </w:r>
            <w:r w:rsidRPr="00274FBF">
              <w:rPr>
                <w:spacing w:val="-14"/>
                <w:sz w:val="17"/>
              </w:rPr>
              <w:t xml:space="preserve"> </w:t>
            </w:r>
            <w:r w:rsidRPr="00274FBF">
              <w:rPr>
                <w:sz w:val="17"/>
              </w:rPr>
              <w:t>the correct period labels for the periods</w:t>
            </w:r>
            <w:r w:rsidRPr="00274FBF">
              <w:rPr>
                <w:spacing w:val="-13"/>
                <w:sz w:val="17"/>
              </w:rPr>
              <w:t xml:space="preserve"> </w:t>
            </w:r>
            <w:r w:rsidRPr="00274FBF">
              <w:rPr>
                <w:sz w:val="17"/>
              </w:rPr>
              <w:t>studied</w:t>
            </w:r>
          </w:p>
          <w:p w14:paraId="12C02B51" w14:textId="77777777" w:rsidR="00274FBF" w:rsidRPr="00274FBF" w:rsidRDefault="00274FBF" w:rsidP="00274FBF">
            <w:pPr>
              <w:spacing w:before="11"/>
              <w:rPr>
                <w:sz w:val="16"/>
              </w:rPr>
            </w:pPr>
          </w:p>
          <w:p w14:paraId="714A718E" w14:textId="77777777" w:rsidR="00274FBF" w:rsidRPr="00274FBF" w:rsidRDefault="00274FBF" w:rsidP="00274FBF">
            <w:pPr>
              <w:ind w:left="103" w:right="208"/>
              <w:rPr>
                <w:sz w:val="17"/>
              </w:rPr>
            </w:pPr>
            <w:r w:rsidRPr="00274FBF">
              <w:rPr>
                <w:sz w:val="17"/>
              </w:rPr>
              <w:t>order, place, and locate the periods studied on a timeline, beginning to use some dates</w:t>
            </w:r>
          </w:p>
          <w:p w14:paraId="4FF33817" w14:textId="77777777" w:rsidR="00274FBF" w:rsidRPr="00274FBF" w:rsidRDefault="00274FBF" w:rsidP="00274FBF">
            <w:pPr>
              <w:spacing w:before="11"/>
              <w:rPr>
                <w:sz w:val="16"/>
              </w:rPr>
            </w:pPr>
          </w:p>
          <w:p w14:paraId="40BBAC96" w14:textId="77777777" w:rsidR="00274FBF" w:rsidRPr="00274FBF" w:rsidRDefault="00274FBF" w:rsidP="00274FBF">
            <w:pPr>
              <w:ind w:left="103" w:right="94"/>
              <w:rPr>
                <w:sz w:val="17"/>
              </w:rPr>
            </w:pPr>
            <w:r w:rsidRPr="00274FBF">
              <w:rPr>
                <w:sz w:val="17"/>
              </w:rPr>
              <w:t>use an increasing range of common words and phrases relating to the passing of time: ‘modern’, ‘ancient’, ‘period’, ‘BCE’, ‘CE’</w:t>
            </w:r>
          </w:p>
        </w:tc>
      </w:tr>
      <w:tr w:rsidR="00274FBF" w:rsidRPr="00274FBF" w14:paraId="642F7C85" w14:textId="77777777" w:rsidTr="00D53BF6">
        <w:trPr>
          <w:trHeight w:hRule="exact" w:val="1772"/>
        </w:trPr>
        <w:tc>
          <w:tcPr>
            <w:tcW w:w="1135" w:type="dxa"/>
            <w:textDirection w:val="btLr"/>
          </w:tcPr>
          <w:p w14:paraId="6B7DB5E2" w14:textId="77777777" w:rsidR="00274FBF" w:rsidRPr="00274FBF" w:rsidRDefault="00274FBF" w:rsidP="00274FBF">
            <w:pPr>
              <w:spacing w:before="107" w:line="247" w:lineRule="auto"/>
              <w:ind w:left="278" w:right="283" w:firstLine="2"/>
              <w:jc w:val="center"/>
              <w:rPr>
                <w:b/>
                <w:sz w:val="17"/>
              </w:rPr>
            </w:pPr>
            <w:r w:rsidRPr="00274FBF">
              <w:rPr>
                <w:b/>
                <w:spacing w:val="-1"/>
                <w:sz w:val="17"/>
              </w:rPr>
              <w:t>S</w:t>
            </w:r>
            <w:r w:rsidRPr="00274FBF">
              <w:rPr>
                <w:b/>
                <w:sz w:val="17"/>
              </w:rPr>
              <w:t>IMI</w:t>
            </w:r>
            <w:r w:rsidRPr="00274FBF">
              <w:rPr>
                <w:b/>
                <w:spacing w:val="-1"/>
                <w:sz w:val="17"/>
              </w:rPr>
              <w:t>LAR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T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E</w:t>
            </w:r>
            <w:r w:rsidRPr="00274FBF">
              <w:rPr>
                <w:b/>
                <w:sz w:val="17"/>
              </w:rPr>
              <w:t xml:space="preserve">S </w:t>
            </w:r>
            <w:r w:rsidRPr="00274FBF">
              <w:rPr>
                <w:b/>
                <w:spacing w:val="-1"/>
                <w:sz w:val="17"/>
              </w:rPr>
              <w:t>AND D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FFEREN</w:t>
            </w:r>
            <w:r w:rsidRPr="00274FBF">
              <w:rPr>
                <w:b/>
                <w:spacing w:val="1"/>
                <w:sz w:val="17"/>
              </w:rPr>
              <w:t>C</w:t>
            </w:r>
            <w:r w:rsidRPr="00274FBF">
              <w:rPr>
                <w:b/>
                <w:spacing w:val="-1"/>
                <w:sz w:val="17"/>
              </w:rPr>
              <w:t>E</w:t>
            </w:r>
            <w:r w:rsidRPr="00274FBF">
              <w:rPr>
                <w:b/>
                <w:sz w:val="17"/>
              </w:rPr>
              <w:t>S</w:t>
            </w:r>
          </w:p>
        </w:tc>
        <w:tc>
          <w:tcPr>
            <w:tcW w:w="4787" w:type="dxa"/>
          </w:tcPr>
          <w:p w14:paraId="50B7975C" w14:textId="77777777" w:rsidR="00274FBF" w:rsidRPr="00274FBF" w:rsidRDefault="00274FBF" w:rsidP="00274FBF">
            <w:pPr>
              <w:spacing w:before="1"/>
              <w:ind w:left="103" w:right="133"/>
              <w:rPr>
                <w:sz w:val="17"/>
              </w:rPr>
            </w:pPr>
            <w:r w:rsidRPr="00274FBF">
              <w:rPr>
                <w:sz w:val="17"/>
              </w:rPr>
              <w:t>describe some of the similarities and differences between people ‘then’ and ‘now’</w:t>
            </w:r>
          </w:p>
        </w:tc>
        <w:tc>
          <w:tcPr>
            <w:tcW w:w="4787" w:type="dxa"/>
          </w:tcPr>
          <w:p w14:paraId="2E3692CB" w14:textId="77777777" w:rsidR="00274FBF" w:rsidRPr="00274FBF" w:rsidRDefault="00274FBF" w:rsidP="00274FBF">
            <w:pPr>
              <w:spacing w:before="1"/>
              <w:ind w:left="103" w:right="84"/>
              <w:rPr>
                <w:sz w:val="17"/>
              </w:rPr>
            </w:pPr>
            <w:r w:rsidRPr="00274FBF">
              <w:rPr>
                <w:sz w:val="17"/>
              </w:rPr>
              <w:t>identify similarities and differences between events and ways of life of people in the past and events and people in the present</w:t>
            </w:r>
          </w:p>
        </w:tc>
        <w:tc>
          <w:tcPr>
            <w:tcW w:w="4788" w:type="dxa"/>
          </w:tcPr>
          <w:p w14:paraId="7EAA3E93" w14:textId="77777777" w:rsidR="00274FBF" w:rsidRPr="00274FBF" w:rsidRDefault="00274FBF" w:rsidP="00274FBF">
            <w:pPr>
              <w:spacing w:before="1"/>
              <w:ind w:left="103" w:right="115"/>
              <w:rPr>
                <w:sz w:val="17"/>
              </w:rPr>
            </w:pPr>
            <w:r w:rsidRPr="00274FBF">
              <w:rPr>
                <w:sz w:val="17"/>
              </w:rPr>
              <w:t>compare different time periods describing similarities and differences between them (social, cultural, religious and ethnic diversity)</w:t>
            </w:r>
          </w:p>
        </w:tc>
      </w:tr>
    </w:tbl>
    <w:p w14:paraId="0CC8E28C" w14:textId="77777777" w:rsidR="00274FBF" w:rsidRPr="00274FBF" w:rsidRDefault="00274FBF" w:rsidP="00274FBF">
      <w:pPr>
        <w:rPr>
          <w:sz w:val="17"/>
        </w:rPr>
        <w:sectPr w:rsidR="00274FBF" w:rsidRPr="00274FBF">
          <w:pgSz w:w="16840" w:h="11910" w:orient="landscape"/>
          <w:pgMar w:top="560" w:right="400" w:bottom="280" w:left="340" w:header="720" w:footer="720" w:gutter="0"/>
          <w:cols w:space="720"/>
        </w:sect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834"/>
        <w:gridCol w:w="4834"/>
        <w:gridCol w:w="4835"/>
      </w:tblGrid>
      <w:tr w:rsidR="00274FBF" w:rsidRPr="00274FBF" w14:paraId="56F7EC12" w14:textId="77777777" w:rsidTr="00D53BF6">
        <w:trPr>
          <w:trHeight w:hRule="exact" w:val="194"/>
        </w:trPr>
        <w:tc>
          <w:tcPr>
            <w:tcW w:w="994" w:type="dxa"/>
          </w:tcPr>
          <w:p w14:paraId="11A7BB60" w14:textId="77777777" w:rsidR="00274FBF" w:rsidRPr="00274FBF" w:rsidRDefault="00274FBF" w:rsidP="00274FBF"/>
        </w:tc>
        <w:tc>
          <w:tcPr>
            <w:tcW w:w="4834" w:type="dxa"/>
          </w:tcPr>
          <w:p w14:paraId="6ACC1349" w14:textId="77777777" w:rsidR="00274FBF" w:rsidRPr="00274FBF" w:rsidRDefault="00274FBF" w:rsidP="00274FBF">
            <w:pPr>
              <w:spacing w:before="1"/>
              <w:ind w:left="103"/>
              <w:rPr>
                <w:b/>
                <w:sz w:val="16"/>
              </w:rPr>
            </w:pPr>
            <w:r w:rsidRPr="00274FBF">
              <w:rPr>
                <w:b/>
                <w:sz w:val="16"/>
              </w:rPr>
              <w:t>Y1</w:t>
            </w:r>
          </w:p>
        </w:tc>
        <w:tc>
          <w:tcPr>
            <w:tcW w:w="4834" w:type="dxa"/>
          </w:tcPr>
          <w:p w14:paraId="320CC750" w14:textId="77777777" w:rsidR="00274FBF" w:rsidRPr="00274FBF" w:rsidRDefault="00274FBF" w:rsidP="00274FBF">
            <w:pPr>
              <w:spacing w:before="1"/>
              <w:ind w:left="103"/>
              <w:rPr>
                <w:b/>
                <w:sz w:val="16"/>
              </w:rPr>
            </w:pPr>
            <w:r w:rsidRPr="00274FBF">
              <w:rPr>
                <w:b/>
                <w:sz w:val="16"/>
              </w:rPr>
              <w:t>Y2</w:t>
            </w:r>
          </w:p>
        </w:tc>
        <w:tc>
          <w:tcPr>
            <w:tcW w:w="4835" w:type="dxa"/>
          </w:tcPr>
          <w:p w14:paraId="2F472234" w14:textId="77777777" w:rsidR="00274FBF" w:rsidRPr="00274FBF" w:rsidRDefault="00274FBF" w:rsidP="00274FBF">
            <w:pPr>
              <w:spacing w:before="1"/>
              <w:ind w:left="103"/>
              <w:rPr>
                <w:b/>
                <w:sz w:val="16"/>
              </w:rPr>
            </w:pPr>
            <w:r w:rsidRPr="00274FBF">
              <w:rPr>
                <w:b/>
                <w:sz w:val="16"/>
              </w:rPr>
              <w:t>Y3</w:t>
            </w:r>
          </w:p>
        </w:tc>
      </w:tr>
      <w:tr w:rsidR="00274FBF" w:rsidRPr="00274FBF" w14:paraId="34CEEF98" w14:textId="77777777" w:rsidTr="00D53BF6">
        <w:trPr>
          <w:trHeight w:hRule="exact" w:val="1575"/>
        </w:trPr>
        <w:tc>
          <w:tcPr>
            <w:tcW w:w="994" w:type="dxa"/>
            <w:textDirection w:val="btLr"/>
          </w:tcPr>
          <w:p w14:paraId="00285DD0" w14:textId="77777777" w:rsidR="00274FBF" w:rsidRPr="00274FBF" w:rsidRDefault="00274FBF" w:rsidP="00274FBF">
            <w:pPr>
              <w:spacing w:before="107" w:line="247" w:lineRule="auto"/>
              <w:ind w:left="206" w:right="192" w:firstLine="57"/>
              <w:rPr>
                <w:b/>
                <w:sz w:val="17"/>
              </w:rPr>
            </w:pPr>
            <w:r w:rsidRPr="00274FBF">
              <w:rPr>
                <w:b/>
                <w:spacing w:val="-1"/>
                <w:sz w:val="17"/>
              </w:rPr>
              <w:t>CONT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NU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T</w:t>
            </w:r>
            <w:r w:rsidRPr="00274FBF">
              <w:rPr>
                <w:b/>
                <w:sz w:val="17"/>
              </w:rPr>
              <w:t xml:space="preserve">Y </w:t>
            </w:r>
            <w:r w:rsidRPr="00274FBF">
              <w:rPr>
                <w:b/>
                <w:spacing w:val="-1"/>
                <w:sz w:val="17"/>
              </w:rPr>
              <w:t>AN</w:t>
            </w:r>
            <w:r w:rsidRPr="00274FBF">
              <w:rPr>
                <w:b/>
                <w:sz w:val="17"/>
              </w:rPr>
              <w:t>D</w:t>
            </w:r>
            <w:r w:rsidRPr="00274FBF">
              <w:rPr>
                <w:b/>
                <w:spacing w:val="-1"/>
                <w:sz w:val="17"/>
              </w:rPr>
              <w:t xml:space="preserve"> CHANG</w:t>
            </w:r>
            <w:r w:rsidRPr="00274FBF">
              <w:rPr>
                <w:b/>
                <w:sz w:val="17"/>
              </w:rPr>
              <w:t>E</w:t>
            </w:r>
          </w:p>
        </w:tc>
        <w:tc>
          <w:tcPr>
            <w:tcW w:w="4834" w:type="dxa"/>
          </w:tcPr>
          <w:p w14:paraId="27A39DED" w14:textId="77777777" w:rsidR="00274FBF" w:rsidRPr="00274FBF" w:rsidRDefault="00274FBF" w:rsidP="00274FBF">
            <w:pPr>
              <w:ind w:left="103" w:right="154"/>
              <w:rPr>
                <w:sz w:val="17"/>
              </w:rPr>
            </w:pPr>
            <w:r w:rsidRPr="00274FBF">
              <w:rPr>
                <w:sz w:val="17"/>
              </w:rPr>
              <w:t>recount changes within living memory (and beyond)</w:t>
            </w:r>
          </w:p>
        </w:tc>
        <w:tc>
          <w:tcPr>
            <w:tcW w:w="4834" w:type="dxa"/>
          </w:tcPr>
          <w:p w14:paraId="4AEE4AC4" w14:textId="77777777" w:rsidR="00274FBF" w:rsidRPr="00274FBF" w:rsidRDefault="00274FBF" w:rsidP="00274FBF">
            <w:pPr>
              <w:ind w:left="103" w:right="109"/>
              <w:rPr>
                <w:sz w:val="17"/>
              </w:rPr>
            </w:pPr>
            <w:r w:rsidRPr="00274FBF">
              <w:rPr>
                <w:sz w:val="17"/>
              </w:rPr>
              <w:t>recount changes within living memory and beyond</w:t>
            </w:r>
          </w:p>
        </w:tc>
        <w:tc>
          <w:tcPr>
            <w:tcW w:w="4835" w:type="dxa"/>
          </w:tcPr>
          <w:p w14:paraId="32B715E0" w14:textId="77777777" w:rsidR="00274FBF" w:rsidRPr="00274FBF" w:rsidRDefault="00274FBF" w:rsidP="00274FBF">
            <w:pPr>
              <w:ind w:left="103" w:right="132"/>
              <w:rPr>
                <w:sz w:val="17"/>
              </w:rPr>
            </w:pPr>
            <w:r w:rsidRPr="00274FBF">
              <w:rPr>
                <w:sz w:val="17"/>
              </w:rPr>
              <w:t>begin to describe and make links between main events, situations and changes within and across different periods</w:t>
            </w:r>
          </w:p>
        </w:tc>
      </w:tr>
      <w:tr w:rsidR="00274FBF" w:rsidRPr="00274FBF" w14:paraId="0D3F49F6" w14:textId="77777777" w:rsidTr="00D53BF6">
        <w:trPr>
          <w:trHeight w:hRule="exact" w:val="1574"/>
        </w:trPr>
        <w:tc>
          <w:tcPr>
            <w:tcW w:w="994" w:type="dxa"/>
            <w:textDirection w:val="btLr"/>
          </w:tcPr>
          <w:p w14:paraId="01CA5D0F" w14:textId="77777777" w:rsidR="00274FBF" w:rsidRPr="00274FBF" w:rsidRDefault="00274FBF" w:rsidP="00274FBF">
            <w:pPr>
              <w:spacing w:before="107" w:line="247" w:lineRule="auto"/>
              <w:ind w:left="115" w:right="102" w:firstLine="163"/>
              <w:rPr>
                <w:b/>
                <w:sz w:val="17"/>
              </w:rPr>
            </w:pPr>
            <w:r w:rsidRPr="00274FBF">
              <w:rPr>
                <w:b/>
                <w:spacing w:val="-1"/>
                <w:sz w:val="17"/>
              </w:rPr>
              <w:t>CAUS</w:t>
            </w:r>
            <w:r w:rsidRPr="00274FBF">
              <w:rPr>
                <w:b/>
                <w:sz w:val="17"/>
              </w:rPr>
              <w:t>E</w:t>
            </w:r>
            <w:r w:rsidRPr="00274FBF">
              <w:rPr>
                <w:b/>
                <w:spacing w:val="-1"/>
                <w:sz w:val="17"/>
              </w:rPr>
              <w:t xml:space="preserve"> AN</w:t>
            </w:r>
            <w:r w:rsidRPr="00274FBF">
              <w:rPr>
                <w:b/>
                <w:sz w:val="17"/>
              </w:rPr>
              <w:t xml:space="preserve">D </w:t>
            </w:r>
            <w:r w:rsidRPr="00274FBF">
              <w:rPr>
                <w:b/>
                <w:spacing w:val="-1"/>
                <w:sz w:val="17"/>
              </w:rPr>
              <w:t>CONSEQU</w:t>
            </w:r>
            <w:r w:rsidRPr="00274FBF">
              <w:rPr>
                <w:b/>
                <w:spacing w:val="1"/>
                <w:sz w:val="17"/>
              </w:rPr>
              <w:t>E</w:t>
            </w:r>
            <w:r w:rsidRPr="00274FBF">
              <w:rPr>
                <w:b/>
                <w:spacing w:val="-1"/>
                <w:sz w:val="17"/>
              </w:rPr>
              <w:t>NC</w:t>
            </w:r>
            <w:r w:rsidRPr="00274FBF">
              <w:rPr>
                <w:b/>
                <w:sz w:val="17"/>
              </w:rPr>
              <w:t>E</w:t>
            </w:r>
          </w:p>
        </w:tc>
        <w:tc>
          <w:tcPr>
            <w:tcW w:w="4834" w:type="dxa"/>
          </w:tcPr>
          <w:p w14:paraId="4B60BCD3" w14:textId="77777777" w:rsidR="00274FBF" w:rsidRPr="00274FBF" w:rsidRDefault="00274FBF" w:rsidP="00274FBF">
            <w:pPr>
              <w:ind w:left="103" w:right="124"/>
              <w:rPr>
                <w:sz w:val="17"/>
              </w:rPr>
            </w:pPr>
            <w:r w:rsidRPr="00274FBF">
              <w:rPr>
                <w:sz w:val="17"/>
              </w:rPr>
              <w:t>understand some of the reasons why people did things</w:t>
            </w:r>
            <w:r w:rsidRPr="00274FBF">
              <w:rPr>
                <w:spacing w:val="-11"/>
                <w:sz w:val="17"/>
              </w:rPr>
              <w:t xml:space="preserve"> </w:t>
            </w:r>
            <w:r w:rsidRPr="00274FBF">
              <w:rPr>
                <w:sz w:val="17"/>
              </w:rPr>
              <w:t>in the past and what happened as a result</w:t>
            </w:r>
          </w:p>
        </w:tc>
        <w:tc>
          <w:tcPr>
            <w:tcW w:w="4834" w:type="dxa"/>
          </w:tcPr>
          <w:p w14:paraId="5938C338" w14:textId="77777777" w:rsidR="00274FBF" w:rsidRPr="00274FBF" w:rsidRDefault="00274FBF" w:rsidP="00274FBF">
            <w:pPr>
              <w:ind w:left="103" w:right="109"/>
              <w:rPr>
                <w:sz w:val="17"/>
              </w:rPr>
            </w:pPr>
            <w:r w:rsidRPr="00274FBF">
              <w:rPr>
                <w:sz w:val="17"/>
              </w:rPr>
              <w:t>explain some of the reasons why people did things, why events happened and what happened as a result</w:t>
            </w:r>
          </w:p>
        </w:tc>
        <w:tc>
          <w:tcPr>
            <w:tcW w:w="4835" w:type="dxa"/>
          </w:tcPr>
          <w:p w14:paraId="71A620A5" w14:textId="77777777" w:rsidR="00274FBF" w:rsidRPr="00274FBF" w:rsidRDefault="00274FBF" w:rsidP="00274FBF">
            <w:pPr>
              <w:ind w:left="103" w:right="217"/>
              <w:rPr>
                <w:sz w:val="17"/>
              </w:rPr>
            </w:pPr>
            <w:r w:rsidRPr="00274FBF">
              <w:rPr>
                <w:sz w:val="17"/>
              </w:rPr>
              <w:t>explain some of the reasons for and impact of the main events and people’s actions</w:t>
            </w:r>
          </w:p>
        </w:tc>
      </w:tr>
      <w:tr w:rsidR="00274FBF" w:rsidRPr="00274FBF" w14:paraId="2B4671D3" w14:textId="77777777" w:rsidTr="00C260C6">
        <w:trPr>
          <w:trHeight w:hRule="exact" w:val="3743"/>
        </w:trPr>
        <w:tc>
          <w:tcPr>
            <w:tcW w:w="994" w:type="dxa"/>
            <w:textDirection w:val="btLr"/>
          </w:tcPr>
          <w:p w14:paraId="50052B1F" w14:textId="77777777" w:rsidR="00274FBF" w:rsidRPr="00274FBF" w:rsidRDefault="00274FBF" w:rsidP="00274FBF">
            <w:pPr>
              <w:spacing w:before="107"/>
              <w:ind w:left="1708"/>
              <w:rPr>
                <w:b/>
                <w:sz w:val="17"/>
              </w:rPr>
            </w:pPr>
            <w:r w:rsidRPr="00274FBF">
              <w:rPr>
                <w:b/>
                <w:spacing w:val="-1"/>
                <w:sz w:val="17"/>
              </w:rPr>
              <w:t>H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STOR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CA</w:t>
            </w:r>
            <w:r w:rsidRPr="00274FBF">
              <w:rPr>
                <w:b/>
                <w:sz w:val="17"/>
              </w:rPr>
              <w:t xml:space="preserve">L </w:t>
            </w:r>
            <w:r w:rsidRPr="00274FBF">
              <w:rPr>
                <w:b/>
                <w:spacing w:val="-1"/>
                <w:sz w:val="17"/>
              </w:rPr>
              <w:t>ENQU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R</w:t>
            </w:r>
            <w:r w:rsidRPr="00274FBF">
              <w:rPr>
                <w:b/>
                <w:sz w:val="17"/>
              </w:rPr>
              <w:t>Y</w:t>
            </w:r>
          </w:p>
        </w:tc>
        <w:tc>
          <w:tcPr>
            <w:tcW w:w="4834" w:type="dxa"/>
          </w:tcPr>
          <w:p w14:paraId="71542C69" w14:textId="77777777" w:rsidR="00274FBF" w:rsidRPr="00274FBF" w:rsidRDefault="00274FBF" w:rsidP="00274FBF">
            <w:pPr>
              <w:ind w:left="103" w:right="154"/>
              <w:rPr>
                <w:sz w:val="17"/>
              </w:rPr>
            </w:pPr>
            <w:r w:rsidRPr="00274FBF">
              <w:rPr>
                <w:sz w:val="17"/>
              </w:rPr>
              <w:t>ask and answer relevant questions about: events within living memory (and beyond); sources; artefacts</w:t>
            </w:r>
          </w:p>
          <w:p w14:paraId="4538A46A" w14:textId="77777777" w:rsidR="00274FBF" w:rsidRPr="00274FBF" w:rsidRDefault="00274FBF" w:rsidP="00274FBF">
            <w:pPr>
              <w:spacing w:before="9"/>
              <w:rPr>
                <w:sz w:val="16"/>
              </w:rPr>
            </w:pPr>
          </w:p>
          <w:p w14:paraId="2908627B" w14:textId="77777777" w:rsidR="00274FBF" w:rsidRPr="00274FBF" w:rsidRDefault="00274FBF" w:rsidP="00274FBF">
            <w:pPr>
              <w:ind w:left="103" w:right="255"/>
              <w:rPr>
                <w:sz w:val="17"/>
              </w:rPr>
            </w:pPr>
            <w:r w:rsidRPr="00274FBF">
              <w:rPr>
                <w:sz w:val="17"/>
              </w:rPr>
              <w:t>understand some ways we find out about the past</w:t>
            </w:r>
          </w:p>
          <w:p w14:paraId="41B6D8B5" w14:textId="77777777" w:rsidR="00274FBF" w:rsidRPr="00274FBF" w:rsidRDefault="00274FBF" w:rsidP="00274FBF">
            <w:pPr>
              <w:spacing w:before="10"/>
              <w:rPr>
                <w:sz w:val="16"/>
              </w:rPr>
            </w:pPr>
          </w:p>
          <w:p w14:paraId="1EA4714C" w14:textId="77777777" w:rsidR="00274FBF" w:rsidRPr="00274FBF" w:rsidRDefault="00274FBF" w:rsidP="00274FBF">
            <w:pPr>
              <w:spacing w:before="1"/>
              <w:ind w:left="103" w:right="78"/>
              <w:rPr>
                <w:sz w:val="17"/>
              </w:rPr>
            </w:pPr>
            <w:r w:rsidRPr="00274FBF">
              <w:rPr>
                <w:sz w:val="17"/>
              </w:rPr>
              <w:t>handle, describe and make observations about a range of sources</w:t>
            </w:r>
          </w:p>
          <w:p w14:paraId="259B2669" w14:textId="77777777" w:rsidR="00274FBF" w:rsidRPr="00274FBF" w:rsidRDefault="00274FBF" w:rsidP="00274FBF">
            <w:pPr>
              <w:spacing w:before="9"/>
              <w:rPr>
                <w:sz w:val="16"/>
              </w:rPr>
            </w:pPr>
          </w:p>
          <w:p w14:paraId="4C1D4DA8" w14:textId="77777777" w:rsidR="00274FBF" w:rsidRPr="00274FBF" w:rsidRDefault="00274FBF" w:rsidP="00274FBF">
            <w:pPr>
              <w:ind w:left="103" w:right="265"/>
              <w:rPr>
                <w:sz w:val="17"/>
              </w:rPr>
            </w:pPr>
            <w:r w:rsidRPr="00274FBF">
              <w:rPr>
                <w:sz w:val="17"/>
              </w:rPr>
              <w:t>sort artefacts into ‘then’ and ‘now’ and make simple comparisons</w:t>
            </w:r>
          </w:p>
          <w:p w14:paraId="1B38F2C3" w14:textId="77777777" w:rsidR="00274FBF" w:rsidRPr="00274FBF" w:rsidRDefault="00274FBF" w:rsidP="00274FBF">
            <w:pPr>
              <w:spacing w:before="11"/>
              <w:rPr>
                <w:sz w:val="16"/>
              </w:rPr>
            </w:pPr>
          </w:p>
          <w:p w14:paraId="72C5D650" w14:textId="77777777" w:rsidR="00274FBF" w:rsidRPr="00274FBF" w:rsidRDefault="00274FBF" w:rsidP="00274FBF">
            <w:pPr>
              <w:ind w:left="103" w:right="331"/>
              <w:rPr>
                <w:sz w:val="17"/>
              </w:rPr>
            </w:pPr>
            <w:r w:rsidRPr="00274FBF">
              <w:rPr>
                <w:sz w:val="17"/>
              </w:rPr>
              <w:t xml:space="preserve">begin to </w:t>
            </w:r>
            <w:proofErr w:type="spellStart"/>
            <w:r w:rsidRPr="00274FBF">
              <w:rPr>
                <w:sz w:val="17"/>
              </w:rPr>
              <w:t>analyse</w:t>
            </w:r>
            <w:proofErr w:type="spellEnd"/>
            <w:r w:rsidRPr="00274FBF">
              <w:rPr>
                <w:sz w:val="17"/>
              </w:rPr>
              <w:t xml:space="preserve"> simple sources</w:t>
            </w:r>
          </w:p>
        </w:tc>
        <w:tc>
          <w:tcPr>
            <w:tcW w:w="4834" w:type="dxa"/>
          </w:tcPr>
          <w:p w14:paraId="2ABBB319" w14:textId="77777777" w:rsidR="00274FBF" w:rsidRPr="00274FBF" w:rsidRDefault="00274FBF" w:rsidP="00274FBF">
            <w:pPr>
              <w:ind w:left="103" w:right="151"/>
              <w:rPr>
                <w:sz w:val="17"/>
              </w:rPr>
            </w:pPr>
            <w:r w:rsidRPr="00274FBF">
              <w:rPr>
                <w:sz w:val="17"/>
              </w:rPr>
              <w:t>ask and answer questions about: events beyond living memory; a range of sources</w:t>
            </w:r>
          </w:p>
          <w:p w14:paraId="7DD29F9E" w14:textId="77777777" w:rsidR="00274FBF" w:rsidRPr="00274FBF" w:rsidRDefault="00274FBF" w:rsidP="00274FBF">
            <w:pPr>
              <w:rPr>
                <w:sz w:val="17"/>
              </w:rPr>
            </w:pPr>
          </w:p>
          <w:p w14:paraId="144272ED" w14:textId="77777777" w:rsidR="00274FBF" w:rsidRPr="00274FBF" w:rsidRDefault="00274FBF" w:rsidP="00274FBF">
            <w:pPr>
              <w:ind w:left="103" w:right="162"/>
              <w:rPr>
                <w:sz w:val="17"/>
              </w:rPr>
            </w:pPr>
            <w:r w:rsidRPr="00274FBF">
              <w:rPr>
                <w:sz w:val="17"/>
              </w:rPr>
              <w:t>understand some ways we find out about the past</w:t>
            </w:r>
          </w:p>
          <w:p w14:paraId="543FB1C2" w14:textId="77777777" w:rsidR="00274FBF" w:rsidRPr="00274FBF" w:rsidRDefault="00274FBF" w:rsidP="00274FBF">
            <w:pPr>
              <w:spacing w:before="11"/>
              <w:rPr>
                <w:sz w:val="16"/>
              </w:rPr>
            </w:pPr>
          </w:p>
          <w:p w14:paraId="2A933A24" w14:textId="77777777" w:rsidR="00274FBF" w:rsidRPr="00274FBF" w:rsidRDefault="00274FBF" w:rsidP="00274FBF">
            <w:pPr>
              <w:ind w:left="103" w:right="132"/>
              <w:rPr>
                <w:sz w:val="17"/>
              </w:rPr>
            </w:pPr>
            <w:r w:rsidRPr="00274FBF">
              <w:rPr>
                <w:sz w:val="17"/>
              </w:rPr>
              <w:t>handle, observe and describe a range of sources to find out about the past</w:t>
            </w:r>
          </w:p>
          <w:p w14:paraId="6D2A48AC" w14:textId="77777777" w:rsidR="00274FBF" w:rsidRPr="00274FBF" w:rsidRDefault="00274FBF" w:rsidP="00274FBF">
            <w:pPr>
              <w:rPr>
                <w:sz w:val="17"/>
              </w:rPr>
            </w:pPr>
          </w:p>
          <w:p w14:paraId="0A32E746" w14:textId="77777777" w:rsidR="00274FBF" w:rsidRPr="00274FBF" w:rsidRDefault="00274FBF" w:rsidP="00274FBF">
            <w:pPr>
              <w:ind w:left="103" w:right="349"/>
              <w:rPr>
                <w:sz w:val="17"/>
              </w:rPr>
            </w:pPr>
            <w:r w:rsidRPr="00274FBF">
              <w:rPr>
                <w:sz w:val="17"/>
              </w:rPr>
              <w:t>begin to discuss the effectiveness of some historical sources</w:t>
            </w:r>
          </w:p>
          <w:p w14:paraId="5DDF1469" w14:textId="77777777" w:rsidR="00274FBF" w:rsidRPr="00274FBF" w:rsidRDefault="00274FBF" w:rsidP="00274FBF">
            <w:pPr>
              <w:spacing w:before="11"/>
              <w:rPr>
                <w:sz w:val="16"/>
              </w:rPr>
            </w:pPr>
          </w:p>
          <w:p w14:paraId="521EF1E3" w14:textId="77777777" w:rsidR="00274FBF" w:rsidRPr="00274FBF" w:rsidRDefault="00274FBF" w:rsidP="00274FBF">
            <w:pPr>
              <w:ind w:left="103" w:right="85"/>
              <w:rPr>
                <w:sz w:val="17"/>
              </w:rPr>
            </w:pPr>
            <w:r w:rsidRPr="00274FBF">
              <w:rPr>
                <w:sz w:val="17"/>
              </w:rPr>
              <w:t>begin to collect and use some relevant material to develop a picture of a past event</w:t>
            </w:r>
          </w:p>
          <w:p w14:paraId="083260F8" w14:textId="77777777" w:rsidR="00274FBF" w:rsidRPr="00274FBF" w:rsidRDefault="00274FBF" w:rsidP="00274FBF">
            <w:pPr>
              <w:rPr>
                <w:sz w:val="17"/>
              </w:rPr>
            </w:pPr>
          </w:p>
          <w:p w14:paraId="0FBEB2DC" w14:textId="77777777" w:rsidR="00274FBF" w:rsidRPr="00274FBF" w:rsidRDefault="00274FBF" w:rsidP="00274FBF">
            <w:pPr>
              <w:ind w:left="103"/>
              <w:rPr>
                <w:sz w:val="17"/>
              </w:rPr>
            </w:pPr>
            <w:proofErr w:type="spellStart"/>
            <w:r w:rsidRPr="00274FBF">
              <w:rPr>
                <w:sz w:val="17"/>
              </w:rPr>
              <w:t>analyse</w:t>
            </w:r>
            <w:proofErr w:type="spellEnd"/>
            <w:r w:rsidRPr="00274FBF">
              <w:rPr>
                <w:sz w:val="17"/>
              </w:rPr>
              <w:t xml:space="preserve"> simple sources</w:t>
            </w:r>
          </w:p>
          <w:p w14:paraId="21E04E35" w14:textId="77777777" w:rsidR="00274FBF" w:rsidRPr="00274FBF" w:rsidRDefault="00274FBF" w:rsidP="00274FBF">
            <w:pPr>
              <w:spacing w:before="1"/>
              <w:ind w:left="103" w:right="109"/>
              <w:rPr>
                <w:sz w:val="17"/>
              </w:rPr>
            </w:pPr>
            <w:r w:rsidRPr="00274FBF">
              <w:rPr>
                <w:sz w:val="17"/>
              </w:rPr>
              <w:t>e.g. photographs or pictures of people or events in the past</w:t>
            </w:r>
          </w:p>
        </w:tc>
        <w:tc>
          <w:tcPr>
            <w:tcW w:w="4835" w:type="dxa"/>
          </w:tcPr>
          <w:p w14:paraId="35250825" w14:textId="77777777" w:rsidR="00274FBF" w:rsidRPr="00274FBF" w:rsidRDefault="00274FBF" w:rsidP="00274FBF">
            <w:pPr>
              <w:ind w:left="103" w:right="94"/>
              <w:rPr>
                <w:sz w:val="17"/>
              </w:rPr>
            </w:pPr>
            <w:r w:rsidRPr="00274FBF">
              <w:rPr>
                <w:sz w:val="17"/>
              </w:rPr>
              <w:t>ask and answer a range of questions about: the periods being studied, a wide range of sources</w:t>
            </w:r>
          </w:p>
          <w:p w14:paraId="68B63274" w14:textId="77777777" w:rsidR="00274FBF" w:rsidRPr="00274FBF" w:rsidRDefault="00274FBF" w:rsidP="00274FBF">
            <w:pPr>
              <w:rPr>
                <w:sz w:val="17"/>
              </w:rPr>
            </w:pPr>
          </w:p>
          <w:p w14:paraId="30BA8321" w14:textId="77777777" w:rsidR="00274FBF" w:rsidRPr="00274FBF" w:rsidRDefault="00274FBF" w:rsidP="00274FBF">
            <w:pPr>
              <w:ind w:left="103" w:right="122"/>
              <w:rPr>
                <w:sz w:val="17"/>
              </w:rPr>
            </w:pPr>
            <w:r w:rsidRPr="00274FBF">
              <w:rPr>
                <w:sz w:val="17"/>
              </w:rPr>
              <w:t>identify different sources of information to find out about the past and begin to explain the differences between</w:t>
            </w:r>
            <w:r w:rsidRPr="00274FBF">
              <w:rPr>
                <w:spacing w:val="-9"/>
                <w:sz w:val="17"/>
              </w:rPr>
              <w:t xml:space="preserve"> </w:t>
            </w:r>
            <w:r w:rsidRPr="00274FBF">
              <w:rPr>
                <w:sz w:val="17"/>
              </w:rPr>
              <w:t>them</w:t>
            </w:r>
          </w:p>
          <w:p w14:paraId="7E454D8B" w14:textId="77777777" w:rsidR="00274FBF" w:rsidRPr="00274FBF" w:rsidRDefault="00274FBF" w:rsidP="00274FBF">
            <w:pPr>
              <w:spacing w:before="11"/>
              <w:rPr>
                <w:sz w:val="16"/>
              </w:rPr>
            </w:pPr>
          </w:p>
          <w:p w14:paraId="43BCD56B" w14:textId="77777777" w:rsidR="00274FBF" w:rsidRPr="00274FBF" w:rsidRDefault="00274FBF" w:rsidP="00274FBF">
            <w:pPr>
              <w:ind w:left="103" w:right="217"/>
              <w:rPr>
                <w:sz w:val="17"/>
              </w:rPr>
            </w:pPr>
            <w:r w:rsidRPr="00274FBF">
              <w:rPr>
                <w:sz w:val="17"/>
              </w:rPr>
              <w:t>select and record useful information about events, people and changes from a range of relevant material</w:t>
            </w:r>
          </w:p>
          <w:p w14:paraId="3E543087" w14:textId="77777777" w:rsidR="00274FBF" w:rsidRPr="00274FBF" w:rsidRDefault="00274FBF" w:rsidP="00274FBF">
            <w:pPr>
              <w:spacing w:before="9"/>
              <w:rPr>
                <w:sz w:val="16"/>
              </w:rPr>
            </w:pPr>
          </w:p>
          <w:p w14:paraId="3ED68FE6" w14:textId="77777777" w:rsidR="00274FBF" w:rsidRPr="00274FBF" w:rsidRDefault="00274FBF" w:rsidP="00274FBF">
            <w:pPr>
              <w:ind w:left="103" w:right="151"/>
              <w:rPr>
                <w:sz w:val="17"/>
              </w:rPr>
            </w:pPr>
            <w:r w:rsidRPr="00274FBF">
              <w:rPr>
                <w:sz w:val="17"/>
              </w:rPr>
              <w:t>begin to evaluate the usefulness of sources of information by talking about the advantages and disadvantages of using them</w:t>
            </w:r>
          </w:p>
          <w:p w14:paraId="485B30C3" w14:textId="77777777" w:rsidR="00274FBF" w:rsidRPr="00274FBF" w:rsidRDefault="00274FBF" w:rsidP="00274FBF">
            <w:pPr>
              <w:spacing w:before="11"/>
              <w:rPr>
                <w:sz w:val="16"/>
              </w:rPr>
            </w:pPr>
          </w:p>
          <w:p w14:paraId="6D6A8A3F" w14:textId="77777777" w:rsidR="00274FBF" w:rsidRPr="00274FBF" w:rsidRDefault="00274FBF" w:rsidP="00274FBF">
            <w:pPr>
              <w:ind w:left="103" w:right="132"/>
              <w:rPr>
                <w:sz w:val="17"/>
              </w:rPr>
            </w:pPr>
            <w:proofErr w:type="spellStart"/>
            <w:r w:rsidRPr="00274FBF">
              <w:rPr>
                <w:sz w:val="17"/>
              </w:rPr>
              <w:t>analyse</w:t>
            </w:r>
            <w:proofErr w:type="spellEnd"/>
            <w:r w:rsidRPr="00274FBF">
              <w:rPr>
                <w:sz w:val="17"/>
              </w:rPr>
              <w:t xml:space="preserve"> a historical source to find out about events, people or places</w:t>
            </w:r>
          </w:p>
        </w:tc>
      </w:tr>
      <w:tr w:rsidR="00274FBF" w:rsidRPr="00274FBF" w14:paraId="639961D3" w14:textId="77777777" w:rsidTr="00D53BF6">
        <w:trPr>
          <w:trHeight w:hRule="exact" w:val="1769"/>
        </w:trPr>
        <w:tc>
          <w:tcPr>
            <w:tcW w:w="994" w:type="dxa"/>
            <w:textDirection w:val="btLr"/>
          </w:tcPr>
          <w:p w14:paraId="48896486" w14:textId="77777777" w:rsidR="00274FBF" w:rsidRPr="00274FBF" w:rsidRDefault="00274FBF" w:rsidP="00274FBF">
            <w:pPr>
              <w:spacing w:before="107" w:line="247" w:lineRule="auto"/>
              <w:ind w:left="131" w:right="121" w:firstLine="228"/>
              <w:rPr>
                <w:b/>
                <w:sz w:val="17"/>
              </w:rPr>
            </w:pPr>
            <w:r w:rsidRPr="00274FBF">
              <w:rPr>
                <w:b/>
                <w:spacing w:val="-1"/>
                <w:sz w:val="17"/>
              </w:rPr>
              <w:t>H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STOR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CA</w:t>
            </w:r>
            <w:r w:rsidRPr="00274FBF">
              <w:rPr>
                <w:b/>
                <w:sz w:val="17"/>
              </w:rPr>
              <w:t>L I</w:t>
            </w:r>
            <w:r w:rsidRPr="00274FBF">
              <w:rPr>
                <w:b/>
                <w:spacing w:val="-1"/>
                <w:sz w:val="17"/>
              </w:rPr>
              <w:t>NTERPRE</w:t>
            </w:r>
            <w:r w:rsidRPr="00274FBF">
              <w:rPr>
                <w:b/>
                <w:spacing w:val="1"/>
                <w:sz w:val="17"/>
              </w:rPr>
              <w:t>T</w:t>
            </w:r>
            <w:r w:rsidRPr="00274FBF">
              <w:rPr>
                <w:b/>
                <w:spacing w:val="-1"/>
                <w:sz w:val="17"/>
              </w:rPr>
              <w:t>AT</w:t>
            </w:r>
            <w:r w:rsidRPr="00274FBF">
              <w:rPr>
                <w:b/>
                <w:sz w:val="17"/>
              </w:rPr>
              <w:t>I</w:t>
            </w:r>
            <w:r w:rsidRPr="00274FBF">
              <w:rPr>
                <w:b/>
                <w:spacing w:val="-1"/>
                <w:sz w:val="17"/>
              </w:rPr>
              <w:t>O</w:t>
            </w:r>
            <w:r w:rsidRPr="00274FBF">
              <w:rPr>
                <w:b/>
                <w:sz w:val="17"/>
              </w:rPr>
              <w:t>N</w:t>
            </w:r>
          </w:p>
        </w:tc>
        <w:tc>
          <w:tcPr>
            <w:tcW w:w="4834" w:type="dxa"/>
          </w:tcPr>
          <w:p w14:paraId="59E23D59" w14:textId="77777777" w:rsidR="00274FBF" w:rsidRPr="00274FBF" w:rsidRDefault="00274FBF" w:rsidP="00274FBF">
            <w:pPr>
              <w:ind w:left="103" w:right="330"/>
              <w:jc w:val="both"/>
              <w:rPr>
                <w:sz w:val="17"/>
              </w:rPr>
            </w:pPr>
            <w:r w:rsidRPr="00274FBF">
              <w:rPr>
                <w:sz w:val="17"/>
              </w:rPr>
              <w:t>begin to identify different ways in which the past is represented e.g. stories, tapestry, pictures</w:t>
            </w:r>
          </w:p>
        </w:tc>
        <w:tc>
          <w:tcPr>
            <w:tcW w:w="4834" w:type="dxa"/>
          </w:tcPr>
          <w:p w14:paraId="575862E9" w14:textId="77777777" w:rsidR="00274FBF" w:rsidRPr="00274FBF" w:rsidRDefault="00274FBF" w:rsidP="00274FBF">
            <w:pPr>
              <w:ind w:left="103" w:right="378"/>
              <w:rPr>
                <w:sz w:val="17"/>
              </w:rPr>
            </w:pPr>
            <w:r w:rsidRPr="00274FBF">
              <w:rPr>
                <w:sz w:val="17"/>
              </w:rPr>
              <w:t>identify some ways in which the past is represented e.g. paintings, maps</w:t>
            </w:r>
          </w:p>
          <w:p w14:paraId="74D76DD7" w14:textId="77777777" w:rsidR="00274FBF" w:rsidRPr="00274FBF" w:rsidRDefault="00274FBF" w:rsidP="00274FBF">
            <w:pPr>
              <w:spacing w:before="9"/>
              <w:rPr>
                <w:sz w:val="16"/>
              </w:rPr>
            </w:pPr>
          </w:p>
          <w:p w14:paraId="079DD236" w14:textId="77777777" w:rsidR="00274FBF" w:rsidRPr="00274FBF" w:rsidRDefault="00274FBF" w:rsidP="00274FBF">
            <w:pPr>
              <w:ind w:left="103" w:right="109"/>
              <w:rPr>
                <w:sz w:val="17"/>
              </w:rPr>
            </w:pPr>
            <w:r w:rsidRPr="00274FBF">
              <w:rPr>
                <w:sz w:val="17"/>
              </w:rPr>
              <w:t>know that there are different opinions about events in the past</w:t>
            </w:r>
          </w:p>
        </w:tc>
        <w:tc>
          <w:tcPr>
            <w:tcW w:w="4835" w:type="dxa"/>
          </w:tcPr>
          <w:p w14:paraId="4C9613E5" w14:textId="77777777" w:rsidR="00274FBF" w:rsidRPr="00274FBF" w:rsidRDefault="00274FBF" w:rsidP="00274FBF">
            <w:pPr>
              <w:ind w:left="103" w:right="170"/>
              <w:rPr>
                <w:sz w:val="17"/>
              </w:rPr>
            </w:pPr>
            <w:r w:rsidRPr="00274FBF">
              <w:rPr>
                <w:sz w:val="17"/>
              </w:rPr>
              <w:t>identify a range of ways in which the past is represented</w:t>
            </w:r>
          </w:p>
          <w:p w14:paraId="34860D76" w14:textId="77777777" w:rsidR="00274FBF" w:rsidRPr="00274FBF" w:rsidRDefault="00274FBF" w:rsidP="00274FBF">
            <w:pPr>
              <w:rPr>
                <w:sz w:val="17"/>
              </w:rPr>
            </w:pPr>
          </w:p>
          <w:p w14:paraId="15BF3678" w14:textId="77777777" w:rsidR="00274FBF" w:rsidRPr="00274FBF" w:rsidRDefault="00274FBF" w:rsidP="00274FBF">
            <w:pPr>
              <w:ind w:left="103" w:right="94"/>
              <w:rPr>
                <w:sz w:val="17"/>
              </w:rPr>
            </w:pPr>
            <w:r w:rsidRPr="00274FBF">
              <w:rPr>
                <w:sz w:val="17"/>
              </w:rPr>
              <w:t>know that understanding of the past changes over time as new evidence is discovered</w:t>
            </w:r>
          </w:p>
        </w:tc>
      </w:tr>
    </w:tbl>
    <w:p w14:paraId="268255C7" w14:textId="71217334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2B4D8FC6" w14:textId="59915866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37F9271C" w14:textId="6C5E1FC8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71F627DA" w14:textId="0B63BB21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0C0E87E1" w14:textId="247F80A2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4A767BAD" w14:textId="3E7377DC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6ECA0EDB" w14:textId="58A8E2E4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62151E11" w14:textId="5F2F58D3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7C107E14" w14:textId="77777777" w:rsidR="00405512" w:rsidRDefault="00405512"/>
    <w:sectPr w:rsidR="00405512">
      <w:pgSz w:w="16840" w:h="11910" w:orient="landscape"/>
      <w:pgMar w:top="42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09C"/>
    <w:multiLevelType w:val="hybridMultilevel"/>
    <w:tmpl w:val="AA226E94"/>
    <w:lvl w:ilvl="0" w:tplc="8E8AAB0C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92F2C0B6">
      <w:numFmt w:val="bullet"/>
      <w:lvlText w:val="•"/>
      <w:lvlJc w:val="left"/>
      <w:pPr>
        <w:ind w:left="2001" w:hanging="360"/>
      </w:pPr>
    </w:lvl>
    <w:lvl w:ilvl="2" w:tplc="7AB2A3FA">
      <w:numFmt w:val="bullet"/>
      <w:lvlText w:val="•"/>
      <w:lvlJc w:val="left"/>
      <w:pPr>
        <w:ind w:left="3542" w:hanging="360"/>
      </w:pPr>
    </w:lvl>
    <w:lvl w:ilvl="3" w:tplc="53461906">
      <w:numFmt w:val="bullet"/>
      <w:lvlText w:val="•"/>
      <w:lvlJc w:val="left"/>
      <w:pPr>
        <w:ind w:left="5083" w:hanging="360"/>
      </w:pPr>
    </w:lvl>
    <w:lvl w:ilvl="4" w:tplc="55668B68">
      <w:numFmt w:val="bullet"/>
      <w:lvlText w:val="•"/>
      <w:lvlJc w:val="left"/>
      <w:pPr>
        <w:ind w:left="6624" w:hanging="360"/>
      </w:pPr>
    </w:lvl>
    <w:lvl w:ilvl="5" w:tplc="96B670E4">
      <w:numFmt w:val="bullet"/>
      <w:lvlText w:val="•"/>
      <w:lvlJc w:val="left"/>
      <w:pPr>
        <w:ind w:left="8165" w:hanging="360"/>
      </w:pPr>
    </w:lvl>
    <w:lvl w:ilvl="6" w:tplc="4EE4F824">
      <w:numFmt w:val="bullet"/>
      <w:lvlText w:val="•"/>
      <w:lvlJc w:val="left"/>
      <w:pPr>
        <w:ind w:left="9706" w:hanging="360"/>
      </w:pPr>
    </w:lvl>
    <w:lvl w:ilvl="7" w:tplc="1EBC7364">
      <w:numFmt w:val="bullet"/>
      <w:lvlText w:val="•"/>
      <w:lvlJc w:val="left"/>
      <w:pPr>
        <w:ind w:left="11247" w:hanging="360"/>
      </w:pPr>
    </w:lvl>
    <w:lvl w:ilvl="8" w:tplc="3270832C">
      <w:numFmt w:val="bullet"/>
      <w:lvlText w:val="•"/>
      <w:lvlJc w:val="left"/>
      <w:pPr>
        <w:ind w:left="12788" w:hanging="360"/>
      </w:pPr>
    </w:lvl>
  </w:abstractNum>
  <w:num w:numId="1" w16cid:durableId="19465766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4"/>
    <w:rsid w:val="00274FBF"/>
    <w:rsid w:val="002A5AA3"/>
    <w:rsid w:val="00405512"/>
    <w:rsid w:val="00407529"/>
    <w:rsid w:val="006C0361"/>
    <w:rsid w:val="007B2A64"/>
    <w:rsid w:val="00C260C6"/>
    <w:rsid w:val="00E8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C459"/>
  <w15:docId w15:val="{46B05D5A-C55D-4185-83AE-81CC6C4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A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2A5A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Bradshaw</dc:creator>
  <cp:lastModifiedBy>Fleur Edwards</cp:lastModifiedBy>
  <cp:revision>2</cp:revision>
  <dcterms:created xsi:type="dcterms:W3CDTF">2022-11-28T04:47:00Z</dcterms:created>
  <dcterms:modified xsi:type="dcterms:W3CDTF">2022-11-28T04:47:00Z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2022-11-13T00:00:00Z</vt:filetime>
  </property>
</Properties>
</file>