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2B" w:rsidRDefault="008E0CE4">
      <w:pPr>
        <w:rPr>
          <w:rFonts w:ascii="Goudy Old Style" w:hAnsi="Goudy Old Style"/>
          <w:b/>
          <w:sz w:val="32"/>
          <w:szCs w:val="32"/>
          <w:u w:val="single"/>
        </w:rPr>
      </w:pPr>
      <w:r w:rsidRPr="008E0CE4">
        <w:rPr>
          <w:rFonts w:ascii="Goudy Old Style" w:hAnsi="Goudy Old Style"/>
          <w:b/>
          <w:sz w:val="32"/>
          <w:szCs w:val="32"/>
          <w:u w:val="single"/>
        </w:rPr>
        <w:t>PSHE Curriculum Half-Termly Objectives</w:t>
      </w:r>
      <w:r w:rsidR="00435F8A">
        <w:rPr>
          <w:rFonts w:ascii="Goudy Old Style" w:hAnsi="Goudy Old Style"/>
          <w:b/>
          <w:sz w:val="32"/>
          <w:szCs w:val="32"/>
          <w:u w:val="single"/>
        </w:rPr>
        <w:t xml:space="preserve"> Year </w:t>
      </w:r>
      <w:r w:rsidR="004B3FAB">
        <w:rPr>
          <w:rFonts w:ascii="Goudy Old Style" w:hAnsi="Goudy Old Style"/>
          <w:b/>
          <w:sz w:val="32"/>
          <w:szCs w:val="32"/>
          <w:u w:val="single"/>
        </w:rPr>
        <w:t>2</w:t>
      </w:r>
    </w:p>
    <w:p w:rsidR="008E0CE4" w:rsidRDefault="008E0CE4">
      <w:pPr>
        <w:rPr>
          <w:rFonts w:ascii="Goudy Old Style" w:hAnsi="Goudy Old Style"/>
          <w:b/>
          <w:sz w:val="32"/>
          <w:szCs w:val="32"/>
          <w:u w:val="single"/>
        </w:rPr>
      </w:pPr>
      <w:r>
        <w:rPr>
          <w:rFonts w:ascii="Goudy Old Style" w:hAnsi="Goudy Old Style"/>
          <w:b/>
          <w:sz w:val="32"/>
          <w:szCs w:val="32"/>
          <w:u w:val="single"/>
        </w:rPr>
        <w:t xml:space="preserve">Themes: </w:t>
      </w:r>
    </w:p>
    <w:p w:rsidR="008E0CE4" w:rsidRPr="008E0CE4" w:rsidRDefault="008E0CE4">
      <w:pPr>
        <w:rPr>
          <w:rFonts w:ascii="Goudy Old Style" w:hAnsi="Goudy Old Style"/>
          <w:sz w:val="32"/>
          <w:szCs w:val="32"/>
        </w:rPr>
      </w:pPr>
      <w:r w:rsidRPr="008E0CE4">
        <w:rPr>
          <w:rFonts w:ascii="Goudy Old Style" w:hAnsi="Goudy Old Style"/>
          <w:b/>
          <w:sz w:val="32"/>
          <w:szCs w:val="32"/>
        </w:rPr>
        <w:t xml:space="preserve">R </w:t>
      </w:r>
      <w:r w:rsidRPr="008E0CE4">
        <w:rPr>
          <w:rFonts w:ascii="Goudy Old Style" w:hAnsi="Goudy Old Style"/>
          <w:sz w:val="32"/>
          <w:szCs w:val="32"/>
        </w:rPr>
        <w:t>– Respecting Self and Others</w:t>
      </w:r>
    </w:p>
    <w:p w:rsidR="008E0CE4" w:rsidRPr="008E0CE4" w:rsidRDefault="008E0CE4">
      <w:pPr>
        <w:rPr>
          <w:rFonts w:ascii="Goudy Old Style" w:hAnsi="Goudy Old Style"/>
          <w:sz w:val="32"/>
          <w:szCs w:val="32"/>
        </w:rPr>
      </w:pPr>
      <w:r w:rsidRPr="008E0CE4">
        <w:rPr>
          <w:rFonts w:ascii="Goudy Old Style" w:hAnsi="Goudy Old Style"/>
          <w:b/>
          <w:sz w:val="32"/>
          <w:szCs w:val="32"/>
        </w:rPr>
        <w:t>H</w:t>
      </w:r>
      <w:r w:rsidRPr="008E0CE4">
        <w:rPr>
          <w:rFonts w:ascii="Goudy Old Style" w:hAnsi="Goudy Old Style"/>
          <w:sz w:val="32"/>
          <w:szCs w:val="32"/>
        </w:rPr>
        <w:t xml:space="preserve"> – Health and Well-being</w:t>
      </w:r>
    </w:p>
    <w:p w:rsidR="008E0CE4" w:rsidRDefault="008E0CE4">
      <w:pPr>
        <w:rPr>
          <w:rFonts w:ascii="Goudy Old Style" w:hAnsi="Goudy Old Style"/>
          <w:sz w:val="32"/>
          <w:szCs w:val="32"/>
        </w:rPr>
      </w:pPr>
      <w:r w:rsidRPr="008E0CE4">
        <w:rPr>
          <w:rFonts w:ascii="Goudy Old Style" w:hAnsi="Goudy Old Style"/>
          <w:b/>
          <w:sz w:val="32"/>
          <w:szCs w:val="32"/>
        </w:rPr>
        <w:t xml:space="preserve">L </w:t>
      </w:r>
      <w:r w:rsidRPr="008E0CE4">
        <w:rPr>
          <w:rFonts w:ascii="Goudy Old Style" w:hAnsi="Goudy Old Style"/>
          <w:sz w:val="32"/>
          <w:szCs w:val="32"/>
        </w:rPr>
        <w:t>– Living in the Wider World</w:t>
      </w:r>
    </w:p>
    <w:p w:rsidR="008E0CE4" w:rsidRPr="008E0CE4" w:rsidRDefault="008E0CE4">
      <w:pPr>
        <w:rPr>
          <w:rFonts w:ascii="Goudy Old Style" w:hAnsi="Goudy Old Styl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B3FAB" w:rsidTr="008E0CE4">
        <w:tc>
          <w:tcPr>
            <w:tcW w:w="2405" w:type="dxa"/>
            <w:vMerge w:val="restart"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Autumn 1</w:t>
            </w:r>
          </w:p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R21 – About what is kind and unkind behaviour and how this can affect others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R22 – About how to treat themselves and others with respect; how to be polite and courteous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R24 – How to listen to other people and play co-operatively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R25 – How to talk about and share their opinions on things that matter to them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R3 – About different types of families including those that may be different to their own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R4 – To identify common features of family life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R5 – That it is important to tell someone if something about their family makes them unhappy or worried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R7 – About how to recognise when they or someone else feels lonely and what to do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R8 – Simple strategies to resolve arguments between friends positively</w:t>
            </w:r>
          </w:p>
        </w:tc>
      </w:tr>
      <w:tr w:rsidR="004B3FAB" w:rsidTr="008E0CE4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R9 – How to ask for help if a friendship is making them feel unhappy</w:t>
            </w:r>
          </w:p>
        </w:tc>
      </w:tr>
      <w:tr w:rsidR="004B3FAB" w:rsidTr="004B3FAB">
        <w:tc>
          <w:tcPr>
            <w:tcW w:w="2405" w:type="dxa"/>
            <w:vMerge w:val="restart"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Autumn 2</w:t>
            </w:r>
          </w:p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R10 – That bodies and feelings can be hurt by words and actions; that people can say hurtful things online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R11 – About how people may feel if they experience hurtful behaviour or bullying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R12 – That hurtful behaviour (offline and online) including teasing, name-calling, bulling, deliberately excluding others is not acceptable; how to report bullying; the importance of telling a trusted adult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C95A58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 w:rsidRPr="00C95A58">
              <w:rPr>
                <w:rFonts w:ascii="Comic Sans MS" w:hAnsi="Comic Sans MS"/>
                <w:sz w:val="20"/>
                <w:szCs w:val="20"/>
              </w:rPr>
              <w:t>H16 – About ways of sharing feelings; a range of words to describe feelings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C95A58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 w:rsidRPr="00C95A58">
              <w:rPr>
                <w:rFonts w:ascii="Comic Sans MS" w:hAnsi="Comic Sans MS"/>
                <w:sz w:val="20"/>
                <w:szCs w:val="20"/>
              </w:rPr>
              <w:t>H17 – About things that help people feel good e.g. playing outside, meeting friends, getting enough sleep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C95A58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 w:rsidRPr="00C95A58">
              <w:rPr>
                <w:rFonts w:ascii="Comic Sans MS" w:hAnsi="Comic Sans MS"/>
                <w:sz w:val="20"/>
                <w:szCs w:val="20"/>
              </w:rPr>
              <w:t>H</w:t>
            </w:r>
            <w:proofErr w:type="gramStart"/>
            <w:r w:rsidRPr="00C95A58">
              <w:rPr>
                <w:rFonts w:ascii="Comic Sans MS" w:hAnsi="Comic Sans MS"/>
                <w:sz w:val="20"/>
                <w:szCs w:val="20"/>
              </w:rPr>
              <w:t>18  -</w:t>
            </w:r>
            <w:proofErr w:type="gramEnd"/>
            <w:r w:rsidRPr="00C95A58">
              <w:rPr>
                <w:rFonts w:ascii="Comic Sans MS" w:hAnsi="Comic Sans MS"/>
                <w:sz w:val="20"/>
                <w:szCs w:val="20"/>
              </w:rPr>
              <w:t xml:space="preserve"> Managing big feelings; asking for help with feelings; how to ask for it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C95A58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 w:rsidRPr="00C95A58">
              <w:rPr>
                <w:rFonts w:ascii="Comic Sans MS" w:hAnsi="Comic Sans MS"/>
                <w:sz w:val="20"/>
                <w:szCs w:val="20"/>
              </w:rPr>
              <w:t>H19 – Recognise when they need help with feelings; that it is important to ask for help and explaining how to ask</w:t>
            </w:r>
          </w:p>
        </w:tc>
      </w:tr>
      <w:tr w:rsidR="004B3FAB" w:rsidTr="004B3FAB">
        <w:tc>
          <w:tcPr>
            <w:tcW w:w="2405" w:type="dxa"/>
            <w:vMerge/>
          </w:tcPr>
          <w:p w:rsidR="004B3FAB" w:rsidRDefault="004B3FAB" w:rsidP="00BB0EC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C95A58" w:rsidRDefault="004B3FAB" w:rsidP="00BB0ECB">
            <w:pPr>
              <w:rPr>
                <w:rFonts w:ascii="Comic Sans MS" w:hAnsi="Comic Sans MS"/>
                <w:sz w:val="20"/>
                <w:szCs w:val="20"/>
              </w:rPr>
            </w:pPr>
            <w:r w:rsidRPr="00C95A58">
              <w:rPr>
                <w:rFonts w:ascii="Comic Sans MS" w:hAnsi="Comic Sans MS"/>
                <w:sz w:val="20"/>
                <w:szCs w:val="20"/>
              </w:rPr>
              <w:t>H20 – About change and loss (including death); to identify feelings associated with this; to recognise what helps people to feel better</w:t>
            </w:r>
          </w:p>
        </w:tc>
      </w:tr>
      <w:tr w:rsidR="008B0DFC" w:rsidTr="004B3FAB">
        <w:tc>
          <w:tcPr>
            <w:tcW w:w="2405" w:type="dxa"/>
            <w:vMerge/>
          </w:tcPr>
          <w:p w:rsidR="008B0DFC" w:rsidRDefault="008B0DFC" w:rsidP="008B0DFC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8B0DF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H24 – How to manage when finding things difficult</w:t>
            </w:r>
          </w:p>
        </w:tc>
      </w:tr>
      <w:tr w:rsidR="008B0DFC" w:rsidTr="004B3FAB">
        <w:tc>
          <w:tcPr>
            <w:tcW w:w="2405" w:type="dxa"/>
            <w:vMerge/>
          </w:tcPr>
          <w:p w:rsidR="008B0DFC" w:rsidRDefault="008B0DFC" w:rsidP="008B0DFC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C95A58" w:rsidRDefault="008B0DFC" w:rsidP="008B0DF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E0CE4" w:rsidRPr="008E0CE4" w:rsidRDefault="008E0CE4">
      <w:pPr>
        <w:rPr>
          <w:rFonts w:ascii="Goudy Old Style" w:hAnsi="Goudy Old Style"/>
          <w:b/>
          <w:sz w:val="32"/>
          <w:szCs w:val="32"/>
          <w:u w:val="single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B3FAB" w:rsidTr="00246331">
        <w:tc>
          <w:tcPr>
            <w:tcW w:w="2405" w:type="dxa"/>
            <w:vMerge w:val="restart"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Spring</w:t>
            </w: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 xml:space="preserve"> 1</w:t>
            </w:r>
          </w:p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H26 – About growing old and changing from young to old and how people’s needs change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R16 – How to respond if physical contact makes them feel uncomfortable or unsafe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R17 – About knowing there are situations when they should ask permission, or when their permission needs to be sought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R19 – Basic techniques for resisting pressure to do something they don’t want to do and which may make them feel unsafe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R20 – What to do if they feel unsafe or worried for themselves or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others;  who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to ask for help and vocabulary to use when asking for help; importance of keeping trying until they are heard</w:t>
            </w:r>
          </w:p>
        </w:tc>
      </w:tr>
      <w:tr w:rsidR="004B3FAB" w:rsidTr="00246331">
        <w:tc>
          <w:tcPr>
            <w:tcW w:w="2405" w:type="dxa"/>
            <w:vMerge w:val="restart"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Spring</w:t>
            </w: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2</w:t>
            </w:r>
          </w:p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H28 – About rules 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restrictions that keep us safe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H29 – To recognise risk in simple everyday situations and what actions to take to minimise harm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H31 – That household products (including medicines) can be harmful is not used correctly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H35 – About what to do if there is an accident and someone is hurt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36  -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About how to get help in an emergency (how to dial 999 and what to say)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H6 – That medicines (including vaccinations and immunisations and those that support allergic reactions) help people to stay healthy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H7 – About dental care and visiting the dentist and how to brush teeth correctly; food and drink that support dental health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H8 – How to keep safe in the sun and protect from sun damage</w:t>
            </w:r>
          </w:p>
        </w:tc>
      </w:tr>
    </w:tbl>
    <w:p w:rsidR="008E0CE4" w:rsidRDefault="008E0CE4">
      <w:pPr>
        <w:rPr>
          <w:rFonts w:ascii="Goudy Old Style" w:hAnsi="Goudy Old Styl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B3FAB" w:rsidTr="00246331">
        <w:tc>
          <w:tcPr>
            <w:tcW w:w="2405" w:type="dxa"/>
            <w:vMerge w:val="restart"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Summer</w:t>
            </w:r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 xml:space="preserve"> 1</w:t>
            </w:r>
          </w:p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 – How people and others living things have different needs; about the responsibilities of caring for them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L5 – About the different role and responsibilities people have in their community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L7 - About how the internet and digital devices can be used safely to find things out and to communicate with others.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L8 – About the role of the internet in everyday life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9  -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That not all information seen online is true</w:t>
            </w: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Pr="000F1D23" w:rsidRDefault="004B3FAB" w:rsidP="004B3FA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FAB" w:rsidTr="00246331">
        <w:tc>
          <w:tcPr>
            <w:tcW w:w="2405" w:type="dxa"/>
            <w:vMerge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4B3FAB" w:rsidRDefault="004B3FAB" w:rsidP="004B3FAB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</w:tr>
      <w:tr w:rsidR="008B0DFC" w:rsidTr="008B0DFC">
        <w:tc>
          <w:tcPr>
            <w:tcW w:w="2405" w:type="dxa"/>
            <w:vMerge w:val="restart"/>
          </w:tcPr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="Goudy Old Style" w:hAnsi="Goudy Old Style"/>
                <w:b/>
                <w:sz w:val="32"/>
                <w:szCs w:val="32"/>
                <w:u w:val="single"/>
              </w:rPr>
              <w:t>Summer 2</w:t>
            </w:r>
          </w:p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0E50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H27 – About preparing to move to a new class / year group</w:t>
            </w:r>
          </w:p>
        </w:tc>
      </w:tr>
      <w:tr w:rsidR="008B0DFC" w:rsidTr="008B0DFC">
        <w:tc>
          <w:tcPr>
            <w:tcW w:w="2405" w:type="dxa"/>
            <w:vMerge/>
          </w:tcPr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0E50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L12 – About the difference between the needs and wants; that sometimes people may not always be able to have the things they want</w:t>
            </w:r>
          </w:p>
        </w:tc>
      </w:tr>
      <w:tr w:rsidR="008B0DFC" w:rsidTr="008B0DFC">
        <w:tc>
          <w:tcPr>
            <w:tcW w:w="2405" w:type="dxa"/>
            <w:vMerge/>
          </w:tcPr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0E50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L13 – That money needs to be looked after; different ways of doing this</w:t>
            </w:r>
          </w:p>
        </w:tc>
      </w:tr>
      <w:tr w:rsidR="008B0DFC" w:rsidTr="008B0DFC">
        <w:tc>
          <w:tcPr>
            <w:tcW w:w="2405" w:type="dxa"/>
            <w:vMerge/>
          </w:tcPr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0E50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L16 – Different jobs that people they know or people who work in the community do.</w:t>
            </w:r>
          </w:p>
        </w:tc>
      </w:tr>
      <w:tr w:rsidR="008B0DFC" w:rsidTr="008B0DFC">
        <w:tc>
          <w:tcPr>
            <w:tcW w:w="2405" w:type="dxa"/>
            <w:vMerge/>
          </w:tcPr>
          <w:p w:rsidR="008B0DFC" w:rsidRDefault="008B0DFC" w:rsidP="000E50A2">
            <w:pPr>
              <w:rPr>
                <w:rFonts w:ascii="Goudy Old Style" w:hAnsi="Goudy Old Style"/>
                <w:b/>
                <w:sz w:val="32"/>
                <w:szCs w:val="32"/>
                <w:u w:val="single"/>
              </w:rPr>
            </w:pPr>
          </w:p>
        </w:tc>
        <w:tc>
          <w:tcPr>
            <w:tcW w:w="8051" w:type="dxa"/>
          </w:tcPr>
          <w:p w:rsidR="008B0DFC" w:rsidRPr="000F1D23" w:rsidRDefault="008B0DFC" w:rsidP="000E50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L17 – About some of the strengths and interests someone might need to do different jobs</w:t>
            </w:r>
          </w:p>
        </w:tc>
      </w:tr>
    </w:tbl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Default="008E0CE4">
      <w:pPr>
        <w:rPr>
          <w:rFonts w:ascii="Goudy Old Style" w:hAnsi="Goudy Old Style"/>
          <w:sz w:val="32"/>
          <w:szCs w:val="32"/>
        </w:rPr>
      </w:pPr>
    </w:p>
    <w:p w:rsidR="008E0CE4" w:rsidRPr="008E0CE4" w:rsidRDefault="008E0CE4">
      <w:pPr>
        <w:rPr>
          <w:rFonts w:ascii="Goudy Old Style" w:hAnsi="Goudy Old Style"/>
          <w:sz w:val="32"/>
          <w:szCs w:val="32"/>
        </w:rPr>
      </w:pPr>
    </w:p>
    <w:sectPr w:rsidR="008E0CE4" w:rsidRPr="008E0CE4" w:rsidSect="008E0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E4"/>
    <w:rsid w:val="00435F8A"/>
    <w:rsid w:val="004B3FAB"/>
    <w:rsid w:val="008B0DFC"/>
    <w:rsid w:val="008E0CE4"/>
    <w:rsid w:val="00B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8CAF"/>
  <w15:chartTrackingRefBased/>
  <w15:docId w15:val="{9DAAC6A9-9B31-4F45-A421-5DD1C8D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Ashlawn School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Craddick</dc:creator>
  <cp:keywords/>
  <dc:description/>
  <cp:lastModifiedBy>J Craddick</cp:lastModifiedBy>
  <cp:revision>2</cp:revision>
  <cp:lastPrinted>2022-09-08T15:42:00Z</cp:lastPrinted>
  <dcterms:created xsi:type="dcterms:W3CDTF">2022-09-08T15:49:00Z</dcterms:created>
  <dcterms:modified xsi:type="dcterms:W3CDTF">2022-09-08T15:49:00Z</dcterms:modified>
</cp:coreProperties>
</file>